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10194"/>
      </w:tblGrid>
      <w:tr w:rsidR="006B56EB" w14:paraId="1D4B9CFC" w14:textId="77777777" w:rsidTr="009A5CA1">
        <w:tc>
          <w:tcPr>
            <w:tcW w:w="10194" w:type="dxa"/>
          </w:tcPr>
          <w:p w14:paraId="66C7E290" w14:textId="54F37E82" w:rsidR="006B56EB" w:rsidRPr="006B56EB" w:rsidRDefault="006B56EB" w:rsidP="00AB4B60">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C0220D">
              <w:rPr>
                <w:b/>
                <w:szCs w:val="24"/>
              </w:rPr>
              <w:t>2</w:t>
            </w:r>
            <w:r w:rsidR="00AB4B60">
              <w:rPr>
                <w:b/>
                <w:szCs w:val="24"/>
              </w:rPr>
              <w:t>3</w:t>
            </w:r>
            <w:r w:rsidRPr="006B56EB">
              <w:rPr>
                <w:b/>
                <w:szCs w:val="24"/>
              </w:rPr>
              <w:t xml:space="preserve">  </w:t>
            </w:r>
            <w:r w:rsidR="00AB4B60">
              <w:rPr>
                <w:b/>
                <w:szCs w:val="24"/>
              </w:rPr>
              <w:t>4 december</w:t>
            </w:r>
            <w:r w:rsidR="00B13CE7">
              <w:rPr>
                <w:b/>
                <w:szCs w:val="24"/>
              </w:rPr>
              <w:t xml:space="preserve"> 2022</w:t>
            </w:r>
          </w:p>
        </w:tc>
      </w:tr>
    </w:tbl>
    <w:p w14:paraId="78D22DE2" w14:textId="4722B6C2" w:rsidR="001E5930" w:rsidRDefault="001E5930" w:rsidP="00097866">
      <w:pPr>
        <w:ind w:left="0" w:firstLine="0"/>
      </w:pPr>
    </w:p>
    <w:p w14:paraId="19CA1A81" w14:textId="4E0CC3CF" w:rsidR="00AB4B60" w:rsidRDefault="00AB4B60" w:rsidP="00097866">
      <w:pPr>
        <w:ind w:left="0" w:firstLine="0"/>
      </w:pPr>
    </w:p>
    <w:tbl>
      <w:tblPr>
        <w:tblW w:w="10196" w:type="dxa"/>
        <w:tblLayout w:type="fixed"/>
        <w:tblCellMar>
          <w:left w:w="70" w:type="dxa"/>
          <w:right w:w="70" w:type="dxa"/>
        </w:tblCellMar>
        <w:tblLook w:val="04A0" w:firstRow="1" w:lastRow="0" w:firstColumn="1" w:lastColumn="0" w:noHBand="0" w:noVBand="1"/>
      </w:tblPr>
      <w:tblGrid>
        <w:gridCol w:w="3398"/>
        <w:gridCol w:w="3399"/>
        <w:gridCol w:w="3399"/>
      </w:tblGrid>
      <w:tr w:rsidR="00AB4B60" w:rsidRPr="00AB4B60" w14:paraId="00FFD518" w14:textId="77777777" w:rsidTr="001967C1">
        <w:trPr>
          <w:trHeight w:val="300"/>
        </w:trPr>
        <w:tc>
          <w:tcPr>
            <w:tcW w:w="3398"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35481BEC" w14:textId="77777777" w:rsidR="00AB4B60" w:rsidRPr="00AB4B60" w:rsidRDefault="00AB4B60" w:rsidP="00AB4B60">
            <w:pPr>
              <w:ind w:left="0" w:firstLine="0"/>
              <w:rPr>
                <w:rFonts w:eastAsia="Times New Roman" w:cs="Times New Roman"/>
                <w:color w:val="000000"/>
                <w:szCs w:val="24"/>
                <w:lang w:eastAsia="nl-NL"/>
              </w:rPr>
            </w:pPr>
            <w:r w:rsidRPr="00AB4B60">
              <w:rPr>
                <w:rFonts w:eastAsia="Times New Roman" w:cs="Times New Roman"/>
                <w:color w:val="000000"/>
                <w:szCs w:val="24"/>
                <w:lang w:eastAsia="nl-NL"/>
              </w:rPr>
              <w:t> </w:t>
            </w:r>
          </w:p>
        </w:tc>
        <w:tc>
          <w:tcPr>
            <w:tcW w:w="3399" w:type="dxa"/>
            <w:tcBorders>
              <w:top w:val="single" w:sz="8" w:space="0" w:color="auto"/>
              <w:left w:val="nil"/>
              <w:bottom w:val="single" w:sz="4" w:space="0" w:color="auto"/>
              <w:right w:val="single" w:sz="4" w:space="0" w:color="auto"/>
            </w:tcBorders>
            <w:shd w:val="clear" w:color="auto" w:fill="auto"/>
            <w:noWrap/>
            <w:vAlign w:val="bottom"/>
            <w:hideMark/>
          </w:tcPr>
          <w:p w14:paraId="2A63ECE1" w14:textId="77777777" w:rsidR="00AB4B60" w:rsidRPr="00AB4B60" w:rsidRDefault="00AB4B60" w:rsidP="001967C1">
            <w:pPr>
              <w:ind w:left="0" w:firstLine="0"/>
              <w:jc w:val="right"/>
              <w:rPr>
                <w:rFonts w:eastAsia="Times New Roman" w:cs="Times New Roman"/>
                <w:b/>
                <w:bCs/>
                <w:color w:val="000000"/>
                <w:szCs w:val="24"/>
                <w:lang w:eastAsia="nl-NL"/>
              </w:rPr>
            </w:pPr>
            <w:r w:rsidRPr="00AB4B60">
              <w:rPr>
                <w:rFonts w:eastAsia="Times New Roman" w:cs="Times New Roman"/>
                <w:b/>
                <w:bCs/>
                <w:color w:val="000000"/>
                <w:szCs w:val="24"/>
                <w:lang w:eastAsia="nl-NL"/>
              </w:rPr>
              <w:t>Aantal clubs</w:t>
            </w:r>
          </w:p>
        </w:tc>
        <w:tc>
          <w:tcPr>
            <w:tcW w:w="3399" w:type="dxa"/>
            <w:tcBorders>
              <w:top w:val="single" w:sz="8" w:space="0" w:color="auto"/>
              <w:left w:val="nil"/>
              <w:bottom w:val="single" w:sz="4" w:space="0" w:color="auto"/>
              <w:right w:val="single" w:sz="8" w:space="0" w:color="auto"/>
            </w:tcBorders>
            <w:shd w:val="clear" w:color="000000" w:fill="E2EFDA"/>
            <w:noWrap/>
            <w:vAlign w:val="bottom"/>
            <w:hideMark/>
          </w:tcPr>
          <w:p w14:paraId="56832A6F" w14:textId="77777777" w:rsidR="00AB4B60" w:rsidRPr="00AB4B60" w:rsidRDefault="00AB4B60" w:rsidP="001967C1">
            <w:pPr>
              <w:ind w:left="0" w:firstLine="0"/>
              <w:jc w:val="right"/>
              <w:rPr>
                <w:rFonts w:eastAsia="Times New Roman" w:cs="Times New Roman"/>
                <w:b/>
                <w:bCs/>
                <w:color w:val="000000"/>
                <w:szCs w:val="24"/>
                <w:lang w:eastAsia="nl-NL"/>
              </w:rPr>
            </w:pPr>
            <w:r w:rsidRPr="00AB4B60">
              <w:rPr>
                <w:rFonts w:eastAsia="Times New Roman" w:cs="Times New Roman"/>
                <w:b/>
                <w:bCs/>
                <w:color w:val="000000"/>
                <w:szCs w:val="24"/>
                <w:lang w:eastAsia="nl-NL"/>
              </w:rPr>
              <w:t>Aantal leden</w:t>
            </w:r>
          </w:p>
        </w:tc>
      </w:tr>
      <w:tr w:rsidR="00AB4B60" w:rsidRPr="00AB4B60" w14:paraId="0EE06FEF" w14:textId="77777777" w:rsidTr="001967C1">
        <w:trPr>
          <w:trHeight w:val="300"/>
        </w:trPr>
        <w:tc>
          <w:tcPr>
            <w:tcW w:w="3398" w:type="dxa"/>
            <w:tcBorders>
              <w:top w:val="nil"/>
              <w:left w:val="single" w:sz="8" w:space="0" w:color="auto"/>
              <w:bottom w:val="single" w:sz="4" w:space="0" w:color="auto"/>
              <w:right w:val="single" w:sz="4" w:space="0" w:color="auto"/>
            </w:tcBorders>
            <w:shd w:val="clear" w:color="auto" w:fill="auto"/>
            <w:noWrap/>
            <w:vAlign w:val="bottom"/>
            <w:hideMark/>
          </w:tcPr>
          <w:p w14:paraId="719EBB5A" w14:textId="77777777" w:rsidR="00AB4B60" w:rsidRPr="00AB4B60" w:rsidRDefault="00AB4B60" w:rsidP="00AB4B60">
            <w:pPr>
              <w:ind w:left="0" w:firstLine="0"/>
              <w:rPr>
                <w:rFonts w:eastAsia="Times New Roman" w:cs="Times New Roman"/>
                <w:b/>
                <w:bCs/>
                <w:color w:val="000000"/>
                <w:szCs w:val="24"/>
                <w:lang w:eastAsia="nl-NL"/>
              </w:rPr>
            </w:pPr>
            <w:r w:rsidRPr="00AB4B60">
              <w:rPr>
                <w:rFonts w:eastAsia="Times New Roman" w:cs="Times New Roman"/>
                <w:b/>
                <w:bCs/>
                <w:color w:val="000000"/>
                <w:szCs w:val="24"/>
                <w:lang w:eastAsia="nl-NL"/>
              </w:rPr>
              <w:t>NBB</w:t>
            </w:r>
          </w:p>
        </w:tc>
        <w:tc>
          <w:tcPr>
            <w:tcW w:w="3399" w:type="dxa"/>
            <w:tcBorders>
              <w:top w:val="nil"/>
              <w:left w:val="nil"/>
              <w:bottom w:val="single" w:sz="4" w:space="0" w:color="auto"/>
              <w:right w:val="single" w:sz="4" w:space="0" w:color="auto"/>
            </w:tcBorders>
            <w:shd w:val="clear" w:color="000000" w:fill="E2EFDA"/>
            <w:noWrap/>
            <w:vAlign w:val="bottom"/>
            <w:hideMark/>
          </w:tcPr>
          <w:p w14:paraId="71867064"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132</w:t>
            </w:r>
          </w:p>
        </w:tc>
        <w:tc>
          <w:tcPr>
            <w:tcW w:w="3399" w:type="dxa"/>
            <w:tcBorders>
              <w:top w:val="nil"/>
              <w:left w:val="nil"/>
              <w:bottom w:val="single" w:sz="4" w:space="0" w:color="auto"/>
              <w:right w:val="single" w:sz="8" w:space="0" w:color="auto"/>
            </w:tcBorders>
            <w:shd w:val="clear" w:color="auto" w:fill="auto"/>
            <w:noWrap/>
            <w:vAlign w:val="bottom"/>
            <w:hideMark/>
          </w:tcPr>
          <w:p w14:paraId="4D92AC15"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13.057</w:t>
            </w:r>
          </w:p>
        </w:tc>
      </w:tr>
      <w:tr w:rsidR="00AB4B60" w:rsidRPr="00AB4B60" w14:paraId="0584D4D8" w14:textId="77777777" w:rsidTr="001967C1">
        <w:trPr>
          <w:trHeight w:val="300"/>
        </w:trPr>
        <w:tc>
          <w:tcPr>
            <w:tcW w:w="3398" w:type="dxa"/>
            <w:tcBorders>
              <w:top w:val="nil"/>
              <w:left w:val="single" w:sz="8" w:space="0" w:color="auto"/>
              <w:bottom w:val="single" w:sz="4" w:space="0" w:color="auto"/>
              <w:right w:val="single" w:sz="4" w:space="0" w:color="auto"/>
            </w:tcBorders>
            <w:shd w:val="clear" w:color="000000" w:fill="E2EFDA"/>
            <w:noWrap/>
            <w:vAlign w:val="bottom"/>
            <w:hideMark/>
          </w:tcPr>
          <w:p w14:paraId="5332D02E" w14:textId="77777777" w:rsidR="00AB4B60" w:rsidRPr="00AB4B60" w:rsidRDefault="00AB4B60" w:rsidP="00AB4B60">
            <w:pPr>
              <w:ind w:left="0" w:firstLine="0"/>
              <w:rPr>
                <w:rFonts w:eastAsia="Times New Roman" w:cs="Times New Roman"/>
                <w:b/>
                <w:bCs/>
                <w:color w:val="000000"/>
                <w:szCs w:val="24"/>
                <w:lang w:eastAsia="nl-NL"/>
              </w:rPr>
            </w:pPr>
            <w:r w:rsidRPr="00AB4B60">
              <w:rPr>
                <w:rFonts w:eastAsia="Times New Roman" w:cs="Times New Roman"/>
                <w:b/>
                <w:bCs/>
                <w:color w:val="000000"/>
                <w:szCs w:val="24"/>
                <w:lang w:eastAsia="nl-NL"/>
              </w:rPr>
              <w:t>VBL</w:t>
            </w:r>
          </w:p>
        </w:tc>
        <w:tc>
          <w:tcPr>
            <w:tcW w:w="3399" w:type="dxa"/>
            <w:tcBorders>
              <w:top w:val="nil"/>
              <w:left w:val="nil"/>
              <w:bottom w:val="nil"/>
              <w:right w:val="nil"/>
            </w:tcBorders>
            <w:shd w:val="clear" w:color="auto" w:fill="auto"/>
            <w:noWrap/>
            <w:vAlign w:val="bottom"/>
            <w:hideMark/>
          </w:tcPr>
          <w:p w14:paraId="5F6962EE"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1</w:t>
            </w:r>
          </w:p>
        </w:tc>
        <w:tc>
          <w:tcPr>
            <w:tcW w:w="3399" w:type="dxa"/>
            <w:tcBorders>
              <w:top w:val="nil"/>
              <w:left w:val="single" w:sz="4" w:space="0" w:color="auto"/>
              <w:bottom w:val="single" w:sz="4" w:space="0" w:color="auto"/>
              <w:right w:val="single" w:sz="8" w:space="0" w:color="auto"/>
            </w:tcBorders>
            <w:shd w:val="clear" w:color="000000" w:fill="E2EFDA"/>
            <w:noWrap/>
            <w:vAlign w:val="bottom"/>
            <w:hideMark/>
          </w:tcPr>
          <w:p w14:paraId="690525B7"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38</w:t>
            </w:r>
          </w:p>
        </w:tc>
      </w:tr>
      <w:tr w:rsidR="00AB4B60" w:rsidRPr="00AB4B60" w14:paraId="7E3B6E06" w14:textId="77777777" w:rsidTr="001967C1">
        <w:trPr>
          <w:trHeight w:val="300"/>
        </w:trPr>
        <w:tc>
          <w:tcPr>
            <w:tcW w:w="3398" w:type="dxa"/>
            <w:tcBorders>
              <w:top w:val="nil"/>
              <w:left w:val="single" w:sz="8" w:space="0" w:color="auto"/>
              <w:bottom w:val="nil"/>
              <w:right w:val="nil"/>
            </w:tcBorders>
            <w:shd w:val="clear" w:color="auto" w:fill="auto"/>
            <w:noWrap/>
            <w:vAlign w:val="bottom"/>
            <w:hideMark/>
          </w:tcPr>
          <w:p w14:paraId="53E62381" w14:textId="77777777" w:rsidR="00AB4B60" w:rsidRPr="00AB4B60" w:rsidRDefault="00AB4B60" w:rsidP="00AB4B60">
            <w:pPr>
              <w:ind w:left="0" w:firstLine="0"/>
              <w:rPr>
                <w:rFonts w:eastAsia="Times New Roman" w:cs="Times New Roman"/>
                <w:b/>
                <w:bCs/>
                <w:color w:val="000000"/>
                <w:szCs w:val="24"/>
                <w:lang w:eastAsia="nl-NL"/>
              </w:rPr>
            </w:pPr>
            <w:r w:rsidRPr="00AB4B60">
              <w:rPr>
                <w:rFonts w:eastAsia="Times New Roman" w:cs="Times New Roman"/>
                <w:b/>
                <w:bCs/>
                <w:color w:val="000000"/>
                <w:szCs w:val="24"/>
                <w:lang w:eastAsia="nl-NL"/>
              </w:rPr>
              <w:t>Geen bondslid</w:t>
            </w:r>
          </w:p>
        </w:tc>
        <w:tc>
          <w:tcPr>
            <w:tcW w:w="3399"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EECFF2E"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40</w:t>
            </w:r>
          </w:p>
        </w:tc>
        <w:tc>
          <w:tcPr>
            <w:tcW w:w="3399" w:type="dxa"/>
            <w:tcBorders>
              <w:top w:val="nil"/>
              <w:left w:val="nil"/>
              <w:bottom w:val="single" w:sz="4" w:space="0" w:color="auto"/>
              <w:right w:val="single" w:sz="8" w:space="0" w:color="auto"/>
            </w:tcBorders>
            <w:shd w:val="clear" w:color="auto" w:fill="auto"/>
            <w:noWrap/>
            <w:vAlign w:val="bottom"/>
            <w:hideMark/>
          </w:tcPr>
          <w:p w14:paraId="25065018" w14:textId="77777777" w:rsidR="00AB4B60" w:rsidRPr="00AB4B60" w:rsidRDefault="00AB4B60" w:rsidP="00AB4B60">
            <w:pPr>
              <w:ind w:left="0" w:firstLine="0"/>
              <w:jc w:val="right"/>
              <w:rPr>
                <w:rFonts w:eastAsia="Times New Roman" w:cs="Times New Roman"/>
                <w:color w:val="000000"/>
                <w:szCs w:val="24"/>
                <w:lang w:eastAsia="nl-NL"/>
              </w:rPr>
            </w:pPr>
            <w:r w:rsidRPr="00AB4B60">
              <w:rPr>
                <w:rFonts w:eastAsia="Times New Roman" w:cs="Times New Roman"/>
                <w:color w:val="000000"/>
                <w:szCs w:val="24"/>
                <w:lang w:eastAsia="nl-NL"/>
              </w:rPr>
              <w:t>2.677</w:t>
            </w:r>
          </w:p>
        </w:tc>
      </w:tr>
      <w:tr w:rsidR="00AB4B60" w:rsidRPr="00AB4B60" w14:paraId="09AAEB58" w14:textId="77777777" w:rsidTr="001967C1">
        <w:trPr>
          <w:trHeight w:val="310"/>
        </w:trPr>
        <w:tc>
          <w:tcPr>
            <w:tcW w:w="3398" w:type="dxa"/>
            <w:tcBorders>
              <w:top w:val="single" w:sz="4" w:space="0" w:color="auto"/>
              <w:left w:val="single" w:sz="8" w:space="0" w:color="auto"/>
              <w:bottom w:val="single" w:sz="8" w:space="0" w:color="auto"/>
              <w:right w:val="single" w:sz="4" w:space="0" w:color="auto"/>
            </w:tcBorders>
            <w:shd w:val="clear" w:color="000000" w:fill="E2EFDA"/>
            <w:noWrap/>
            <w:vAlign w:val="bottom"/>
            <w:hideMark/>
          </w:tcPr>
          <w:p w14:paraId="48F8DD0E" w14:textId="77777777" w:rsidR="00AB4B60" w:rsidRPr="00AB4B60" w:rsidRDefault="00AB4B60" w:rsidP="00AB4B60">
            <w:pPr>
              <w:ind w:left="0" w:firstLine="0"/>
              <w:rPr>
                <w:rFonts w:eastAsia="Times New Roman" w:cs="Times New Roman"/>
                <w:b/>
                <w:bCs/>
                <w:color w:val="000000"/>
                <w:szCs w:val="24"/>
                <w:lang w:eastAsia="nl-NL"/>
              </w:rPr>
            </w:pPr>
            <w:r w:rsidRPr="00AB4B60">
              <w:rPr>
                <w:rFonts w:eastAsia="Times New Roman" w:cs="Times New Roman"/>
                <w:b/>
                <w:bCs/>
                <w:color w:val="000000"/>
                <w:szCs w:val="24"/>
                <w:lang w:eastAsia="nl-NL"/>
              </w:rPr>
              <w:t>Totaal</w:t>
            </w:r>
          </w:p>
        </w:tc>
        <w:tc>
          <w:tcPr>
            <w:tcW w:w="3399" w:type="dxa"/>
            <w:tcBorders>
              <w:top w:val="nil"/>
              <w:left w:val="nil"/>
              <w:bottom w:val="single" w:sz="8" w:space="0" w:color="auto"/>
              <w:right w:val="nil"/>
            </w:tcBorders>
            <w:shd w:val="clear" w:color="auto" w:fill="auto"/>
            <w:noWrap/>
            <w:vAlign w:val="bottom"/>
            <w:hideMark/>
          </w:tcPr>
          <w:p w14:paraId="0E454C1D" w14:textId="77777777" w:rsidR="00AB4B60" w:rsidRPr="00AB4B60" w:rsidRDefault="00AB4B60" w:rsidP="00AB4B60">
            <w:pPr>
              <w:ind w:left="0" w:firstLine="0"/>
              <w:jc w:val="right"/>
              <w:rPr>
                <w:rFonts w:eastAsia="Times New Roman" w:cs="Times New Roman"/>
                <w:b/>
                <w:bCs/>
                <w:color w:val="000000"/>
                <w:szCs w:val="24"/>
                <w:lang w:eastAsia="nl-NL"/>
              </w:rPr>
            </w:pPr>
            <w:r w:rsidRPr="00AB4B60">
              <w:rPr>
                <w:rFonts w:eastAsia="Times New Roman" w:cs="Times New Roman"/>
                <w:b/>
                <w:bCs/>
                <w:color w:val="000000"/>
                <w:szCs w:val="24"/>
                <w:lang w:eastAsia="nl-NL"/>
              </w:rPr>
              <w:t>173</w:t>
            </w:r>
          </w:p>
        </w:tc>
        <w:tc>
          <w:tcPr>
            <w:tcW w:w="3399" w:type="dxa"/>
            <w:tcBorders>
              <w:top w:val="nil"/>
              <w:left w:val="single" w:sz="4" w:space="0" w:color="auto"/>
              <w:bottom w:val="single" w:sz="8" w:space="0" w:color="auto"/>
              <w:right w:val="single" w:sz="8" w:space="0" w:color="auto"/>
            </w:tcBorders>
            <w:shd w:val="clear" w:color="000000" w:fill="E2EFDA"/>
            <w:noWrap/>
            <w:vAlign w:val="bottom"/>
            <w:hideMark/>
          </w:tcPr>
          <w:p w14:paraId="1385A8D7" w14:textId="77777777" w:rsidR="00AB4B60" w:rsidRPr="00AB4B60" w:rsidRDefault="00AB4B60" w:rsidP="00AB4B60">
            <w:pPr>
              <w:ind w:left="0" w:firstLine="0"/>
              <w:jc w:val="right"/>
              <w:rPr>
                <w:rFonts w:eastAsia="Times New Roman" w:cs="Times New Roman"/>
                <w:b/>
                <w:bCs/>
                <w:color w:val="000000"/>
                <w:szCs w:val="24"/>
                <w:lang w:eastAsia="nl-NL"/>
              </w:rPr>
            </w:pPr>
            <w:r w:rsidRPr="00AB4B60">
              <w:rPr>
                <w:rFonts w:eastAsia="Times New Roman" w:cs="Times New Roman"/>
                <w:b/>
                <w:bCs/>
                <w:color w:val="000000"/>
                <w:szCs w:val="24"/>
                <w:lang w:eastAsia="nl-NL"/>
              </w:rPr>
              <w:t>15.772</w:t>
            </w:r>
          </w:p>
        </w:tc>
      </w:tr>
    </w:tbl>
    <w:p w14:paraId="5AC0C09A" w14:textId="46A2C6FC" w:rsidR="00AB4B60" w:rsidRDefault="00AB4B60" w:rsidP="00097866">
      <w:pPr>
        <w:ind w:left="0" w:firstLine="0"/>
      </w:pPr>
    </w:p>
    <w:p w14:paraId="6DB88491" w14:textId="77777777" w:rsidR="00AB4B60" w:rsidRDefault="00AB4B60" w:rsidP="00097866">
      <w:pPr>
        <w:ind w:left="0" w:firstLine="0"/>
      </w:pPr>
    </w:p>
    <w:tbl>
      <w:tblPr>
        <w:tblStyle w:val="Tabelraster"/>
        <w:tblW w:w="0" w:type="auto"/>
        <w:tblLook w:val="04A0" w:firstRow="1" w:lastRow="0" w:firstColumn="1" w:lastColumn="0" w:noHBand="0" w:noVBand="1"/>
      </w:tblPr>
      <w:tblGrid>
        <w:gridCol w:w="10194"/>
      </w:tblGrid>
      <w:tr w:rsidR="00AA1EFE" w14:paraId="5200F967" w14:textId="77777777" w:rsidTr="00AA1EFE">
        <w:tc>
          <w:tcPr>
            <w:tcW w:w="10194" w:type="dxa"/>
            <w:shd w:val="clear" w:color="auto" w:fill="E2EFD9" w:themeFill="accent6" w:themeFillTint="33"/>
          </w:tcPr>
          <w:p w14:paraId="7E18CB00" w14:textId="20DEE410" w:rsidR="00B76624" w:rsidRDefault="00B76624" w:rsidP="002778A0">
            <w:pPr>
              <w:ind w:left="0" w:firstLine="0"/>
              <w:rPr>
                <w:b/>
              </w:rPr>
            </w:pPr>
          </w:p>
          <w:p w14:paraId="438A1C9C" w14:textId="1F473FE6" w:rsidR="001967C1" w:rsidRPr="001967C1" w:rsidRDefault="001967C1" w:rsidP="002778A0">
            <w:pPr>
              <w:ind w:left="0" w:firstLine="0"/>
              <w:rPr>
                <w:b/>
                <w:color w:val="FF0000"/>
              </w:rPr>
            </w:pPr>
            <w:r w:rsidRPr="001967C1">
              <w:rPr>
                <w:b/>
                <w:color w:val="FF0000"/>
              </w:rPr>
              <w:t>Ook voor bestuurders van bridgeclubs die géén NBB-lid zijn</w:t>
            </w:r>
          </w:p>
          <w:p w14:paraId="68CF2EB8" w14:textId="77777777" w:rsidR="001967C1" w:rsidRDefault="001967C1" w:rsidP="002778A0">
            <w:pPr>
              <w:ind w:left="0" w:firstLine="0"/>
              <w:rPr>
                <w:b/>
              </w:rPr>
            </w:pPr>
          </w:p>
          <w:p w14:paraId="21DFED97" w14:textId="370E5BEC" w:rsidR="001967C1" w:rsidRDefault="00E719D1" w:rsidP="002778A0">
            <w:pPr>
              <w:ind w:left="0" w:firstLine="0"/>
              <w:rPr>
                <w:b/>
              </w:rPr>
            </w:pPr>
            <w:r>
              <w:rPr>
                <w:b/>
              </w:rPr>
              <w:t>Op woensdag 14 december m</w:t>
            </w:r>
            <w:r w:rsidR="001967C1">
              <w:rPr>
                <w:b/>
              </w:rPr>
              <w:t xml:space="preserve">et de Gemeente Amsterdam en de NBB meedenken over het gezond(er) maken van bridgeclub en bridgesoos </w:t>
            </w:r>
          </w:p>
          <w:p w14:paraId="2D7A905D" w14:textId="21C8E8ED" w:rsidR="00B76624" w:rsidRPr="00AA1EFE" w:rsidRDefault="00B76624" w:rsidP="00AB4B60">
            <w:pPr>
              <w:ind w:left="0" w:firstLine="0"/>
              <w:jc w:val="center"/>
              <w:rPr>
                <w:b/>
              </w:rPr>
            </w:pPr>
          </w:p>
        </w:tc>
      </w:tr>
    </w:tbl>
    <w:p w14:paraId="0A6CD869" w14:textId="2E5A5266" w:rsidR="009A24C1" w:rsidRDefault="009A24C1" w:rsidP="00097866">
      <w:pPr>
        <w:ind w:left="0" w:firstLine="0"/>
      </w:pPr>
    </w:p>
    <w:p w14:paraId="5A17EDA4" w14:textId="53613A39" w:rsidR="00C0220D" w:rsidRDefault="00C0220D" w:rsidP="00097866">
      <w:pPr>
        <w:ind w:left="0" w:firstLine="0"/>
      </w:pPr>
    </w:p>
    <w:p w14:paraId="7817FA4F" w14:textId="141F60FE" w:rsidR="00AB4B60" w:rsidRDefault="00AB4B60" w:rsidP="00AB4B60">
      <w:pPr>
        <w:ind w:left="0" w:firstLine="0"/>
        <w:rPr>
          <w:b/>
          <w:sz w:val="28"/>
          <w:szCs w:val="28"/>
        </w:rPr>
      </w:pPr>
      <w:r w:rsidRPr="00B56B25">
        <w:rPr>
          <w:b/>
          <w:sz w:val="28"/>
          <w:szCs w:val="28"/>
        </w:rPr>
        <w:t xml:space="preserve">Uitnodiging </w:t>
      </w:r>
      <w:r>
        <w:rPr>
          <w:b/>
          <w:sz w:val="28"/>
          <w:szCs w:val="28"/>
        </w:rPr>
        <w:t>voor bestuurders van alle bridgeclubs (dus ook clubs</w:t>
      </w:r>
      <w:r w:rsidRPr="00B56B25">
        <w:rPr>
          <w:b/>
          <w:sz w:val="28"/>
          <w:szCs w:val="28"/>
        </w:rPr>
        <w:t xml:space="preserve"> </w:t>
      </w:r>
      <w:r>
        <w:rPr>
          <w:b/>
          <w:sz w:val="28"/>
          <w:szCs w:val="28"/>
        </w:rPr>
        <w:t xml:space="preserve">die </w:t>
      </w:r>
      <w:r w:rsidRPr="00B56B25">
        <w:rPr>
          <w:b/>
          <w:i/>
          <w:color w:val="FF0000"/>
          <w:sz w:val="28"/>
          <w:szCs w:val="28"/>
        </w:rPr>
        <w:t>niet</w:t>
      </w:r>
      <w:r w:rsidR="001967C1">
        <w:rPr>
          <w:b/>
          <w:sz w:val="28"/>
          <w:szCs w:val="28"/>
        </w:rPr>
        <w:t xml:space="preserve"> lid zijn van de NBB) van</w:t>
      </w:r>
      <w:r>
        <w:rPr>
          <w:b/>
          <w:sz w:val="28"/>
          <w:szCs w:val="28"/>
        </w:rPr>
        <w:t xml:space="preserve"> </w:t>
      </w:r>
      <w:r w:rsidRPr="00B56B25">
        <w:rPr>
          <w:b/>
          <w:sz w:val="28"/>
          <w:szCs w:val="28"/>
        </w:rPr>
        <w:t>Gemeente Amsterdam en BridgeBond</w:t>
      </w:r>
    </w:p>
    <w:p w14:paraId="12D8B057" w14:textId="05B99782" w:rsidR="00377191" w:rsidRDefault="00377191" w:rsidP="00AB4B60">
      <w:pPr>
        <w:ind w:left="0" w:firstLine="0"/>
        <w:rPr>
          <w:b/>
          <w:sz w:val="28"/>
          <w:szCs w:val="28"/>
        </w:rPr>
      </w:pPr>
    </w:p>
    <w:p w14:paraId="387CECF3" w14:textId="77777777" w:rsidR="00FD3B3F" w:rsidRPr="00B56B25" w:rsidRDefault="00FD3B3F" w:rsidP="00AB4B60">
      <w:pPr>
        <w:ind w:left="0" w:firstLine="0"/>
        <w:rPr>
          <w:b/>
          <w:sz w:val="28"/>
          <w:szCs w:val="28"/>
        </w:rPr>
      </w:pPr>
    </w:p>
    <w:p w14:paraId="4AEAAD8C" w14:textId="77777777" w:rsidR="00AB4B60" w:rsidRDefault="00AB4B60" w:rsidP="00AB4B60">
      <w:pPr>
        <w:ind w:left="0" w:firstLine="0"/>
      </w:pPr>
    </w:p>
    <w:p w14:paraId="2810AFA6" w14:textId="77777777" w:rsidR="00AB4B60" w:rsidRDefault="00AB4B60" w:rsidP="00AB4B60">
      <w:pPr>
        <w:ind w:left="0" w:firstLine="0"/>
      </w:pPr>
      <w:r w:rsidRPr="00B56B25">
        <w:rPr>
          <w:b/>
        </w:rPr>
        <w:t>Rob:</w:t>
      </w:r>
      <w:r>
        <w:t xml:space="preserve"> </w:t>
      </w:r>
    </w:p>
    <w:p w14:paraId="232F3A57" w14:textId="05B2A025" w:rsidR="00AB4B60" w:rsidRDefault="00AB4B60" w:rsidP="00AB4B60">
      <w:pPr>
        <w:ind w:left="708" w:firstLine="0"/>
        <w:rPr>
          <w:i/>
        </w:rPr>
      </w:pPr>
      <w:r w:rsidRPr="003E5913">
        <w:rPr>
          <w:i/>
        </w:rPr>
        <w:t xml:space="preserve">Mijn haat-liefdeverhouding met de NBB is geen geheim. Onze gemeenschappelijk liefde voor het bridge is grenzeloos. Zodra de NBB bridgewervende acties </w:t>
      </w:r>
      <w:r w:rsidR="001967C1">
        <w:rPr>
          <w:i/>
        </w:rPr>
        <w:t xml:space="preserve">beperkt tot </w:t>
      </w:r>
      <w:r w:rsidRPr="003E5913">
        <w:rPr>
          <w:i/>
        </w:rPr>
        <w:t xml:space="preserve">binnen de NBB-grenzen, staan we – </w:t>
      </w:r>
      <w:r>
        <w:rPr>
          <w:i/>
        </w:rPr>
        <w:t xml:space="preserve">wel </w:t>
      </w:r>
      <w:r w:rsidRPr="003E5913">
        <w:rPr>
          <w:i/>
        </w:rPr>
        <w:t xml:space="preserve">met wederzijds </w:t>
      </w:r>
      <w:r>
        <w:rPr>
          <w:i/>
        </w:rPr>
        <w:t xml:space="preserve">begrip en </w:t>
      </w:r>
      <w:r w:rsidRPr="003E5913">
        <w:rPr>
          <w:i/>
        </w:rPr>
        <w:t xml:space="preserve">respect – </w:t>
      </w:r>
      <w:r>
        <w:rPr>
          <w:i/>
        </w:rPr>
        <w:t xml:space="preserve">vaak </w:t>
      </w:r>
      <w:r w:rsidR="001967C1">
        <w:rPr>
          <w:i/>
        </w:rPr>
        <w:t xml:space="preserve">lijnrecht </w:t>
      </w:r>
      <w:r w:rsidRPr="003E5913">
        <w:rPr>
          <w:i/>
        </w:rPr>
        <w:t xml:space="preserve">tegenover elkaar. </w:t>
      </w:r>
    </w:p>
    <w:p w14:paraId="65DDD692" w14:textId="77777777" w:rsidR="00AB4B60" w:rsidRDefault="00AB4B60" w:rsidP="00AB4B60">
      <w:pPr>
        <w:ind w:left="708" w:firstLine="0"/>
        <w:rPr>
          <w:i/>
        </w:rPr>
      </w:pPr>
    </w:p>
    <w:p w14:paraId="0A7D9D5F" w14:textId="23F39EBA" w:rsidR="00AB4B60" w:rsidRDefault="00AB4B60" w:rsidP="00AB4B60">
      <w:pPr>
        <w:ind w:left="708" w:firstLine="0"/>
        <w:rPr>
          <w:i/>
        </w:rPr>
      </w:pPr>
      <w:r w:rsidRPr="00E1064C">
        <w:rPr>
          <w:b/>
          <w:i/>
        </w:rPr>
        <w:t xml:space="preserve">Daarom </w:t>
      </w:r>
      <w:r>
        <w:rPr>
          <w:i/>
        </w:rPr>
        <w:t xml:space="preserve">ben ik extra blij met dit initiatief en </w:t>
      </w:r>
      <w:r w:rsidRPr="003E5913">
        <w:rPr>
          <w:i/>
        </w:rPr>
        <w:t>geef ik graag alle ruimte aan de</w:t>
      </w:r>
      <w:r>
        <w:rPr>
          <w:i/>
        </w:rPr>
        <w:t>ze</w:t>
      </w:r>
      <w:r w:rsidRPr="003E5913">
        <w:rPr>
          <w:i/>
        </w:rPr>
        <w:t xml:space="preserve"> </w:t>
      </w:r>
      <w:r>
        <w:rPr>
          <w:i/>
        </w:rPr>
        <w:t xml:space="preserve">uitnodiging voor de </w:t>
      </w:r>
      <w:r w:rsidRPr="003E5913">
        <w:rPr>
          <w:i/>
        </w:rPr>
        <w:t xml:space="preserve">meeting waarin bestuursleden van </w:t>
      </w:r>
      <w:r w:rsidRPr="003E5913">
        <w:rPr>
          <w:b/>
          <w:i/>
        </w:rPr>
        <w:t xml:space="preserve">alle </w:t>
      </w:r>
      <w:r>
        <w:rPr>
          <w:b/>
          <w:i/>
        </w:rPr>
        <w:t>bridge</w:t>
      </w:r>
      <w:r w:rsidRPr="003E5913">
        <w:rPr>
          <w:b/>
          <w:i/>
        </w:rPr>
        <w:t>clubs</w:t>
      </w:r>
      <w:r w:rsidRPr="003E5913">
        <w:rPr>
          <w:i/>
        </w:rPr>
        <w:t xml:space="preserve"> met Gemeente </w:t>
      </w:r>
      <w:r w:rsidR="001967C1">
        <w:rPr>
          <w:i/>
        </w:rPr>
        <w:t xml:space="preserve">Amsterdam </w:t>
      </w:r>
      <w:r w:rsidRPr="003E5913">
        <w:rPr>
          <w:i/>
        </w:rPr>
        <w:t>en NBB kunnen meedenken over het gez</w:t>
      </w:r>
      <w:r>
        <w:rPr>
          <w:i/>
        </w:rPr>
        <w:t>onder maken/houden van de club.</w:t>
      </w:r>
    </w:p>
    <w:p w14:paraId="100B026F" w14:textId="77777777" w:rsidR="00AB4B60" w:rsidRDefault="00AB4B60" w:rsidP="00AB4B60">
      <w:pPr>
        <w:ind w:left="708" w:firstLine="0"/>
        <w:rPr>
          <w:i/>
        </w:rPr>
      </w:pPr>
    </w:p>
    <w:p w14:paraId="61144354" w14:textId="77777777" w:rsidR="001967C1" w:rsidRDefault="00AB4B60" w:rsidP="00AB4B60">
      <w:pPr>
        <w:ind w:left="708" w:firstLine="0"/>
        <w:rPr>
          <w:i/>
        </w:rPr>
      </w:pPr>
      <w:r>
        <w:rPr>
          <w:i/>
        </w:rPr>
        <w:t xml:space="preserve">Ben je actief in een bridgeclub, of (mede)organisator van een andere vorm van bridge, dan beveel ik je deze bijeenkomst van harte aan. </w:t>
      </w:r>
    </w:p>
    <w:p w14:paraId="6BF12EB5" w14:textId="20BFAFAA" w:rsidR="001967C1" w:rsidRDefault="001967C1" w:rsidP="00AB4B60">
      <w:pPr>
        <w:ind w:left="708" w:firstLine="0"/>
        <w:rPr>
          <w:i/>
        </w:rPr>
      </w:pPr>
    </w:p>
    <w:p w14:paraId="00AFC370" w14:textId="77777777" w:rsidR="001967C1" w:rsidRDefault="001967C1" w:rsidP="00AB4B60">
      <w:pPr>
        <w:ind w:left="708" w:firstLine="0"/>
        <w:rPr>
          <w:i/>
        </w:rPr>
      </w:pPr>
      <w:r>
        <w:rPr>
          <w:i/>
        </w:rPr>
        <w:t xml:space="preserve">Voor deze meeting geldt wel een ander grens: die van Amsterdam! </w:t>
      </w:r>
    </w:p>
    <w:p w14:paraId="74C2C1BB" w14:textId="45664D49" w:rsidR="001967C1" w:rsidRDefault="001967C1" w:rsidP="00AB4B60">
      <w:pPr>
        <w:ind w:left="708" w:firstLine="0"/>
        <w:rPr>
          <w:i/>
        </w:rPr>
      </w:pPr>
      <w:r>
        <w:rPr>
          <w:i/>
        </w:rPr>
        <w:t>Dus uitsluitend voor bestuurders/vertegenwoordigers van club, cursus of soos in Amsterdam, Diemen of Weesp.</w:t>
      </w:r>
    </w:p>
    <w:p w14:paraId="5715BDD3" w14:textId="77777777" w:rsidR="001967C1" w:rsidRDefault="001967C1" w:rsidP="00AB4B60">
      <w:pPr>
        <w:ind w:left="708" w:firstLine="0"/>
        <w:rPr>
          <w:i/>
        </w:rPr>
      </w:pPr>
    </w:p>
    <w:p w14:paraId="1169034A" w14:textId="536D7372" w:rsidR="00AB4B60" w:rsidRDefault="001967C1" w:rsidP="00AB4B60">
      <w:pPr>
        <w:ind w:left="708" w:firstLine="0"/>
        <w:rPr>
          <w:i/>
        </w:rPr>
      </w:pPr>
      <w:r>
        <w:rPr>
          <w:i/>
        </w:rPr>
        <w:t>Waarschuwing: i</w:t>
      </w:r>
      <w:r w:rsidR="00AB4B60">
        <w:rPr>
          <w:i/>
        </w:rPr>
        <w:t xml:space="preserve">k ga ook </w:t>
      </w:r>
      <w:r w:rsidR="00AB4B60" w:rsidRPr="00A9250E">
        <w:rPr>
          <w:i/>
        </w:rPr>
        <w:sym w:font="Wingdings" w:char="F04A"/>
      </w:r>
      <w:r w:rsidR="00AB4B60">
        <w:rPr>
          <w:i/>
        </w:rPr>
        <w:t xml:space="preserve">. </w:t>
      </w:r>
      <w:r w:rsidR="00AB4B60" w:rsidRPr="003E5913">
        <w:rPr>
          <w:i/>
        </w:rPr>
        <w:t xml:space="preserve"> </w:t>
      </w:r>
    </w:p>
    <w:p w14:paraId="549E826C" w14:textId="77777777" w:rsidR="001967C1" w:rsidRPr="003E5913" w:rsidRDefault="001967C1" w:rsidP="00AB4B60">
      <w:pPr>
        <w:ind w:left="708" w:firstLine="0"/>
        <w:rPr>
          <w:i/>
        </w:rPr>
      </w:pPr>
    </w:p>
    <w:p w14:paraId="04AFF2BF" w14:textId="77777777" w:rsidR="00AB4B60" w:rsidRDefault="00AB4B60" w:rsidP="00AB4B60">
      <w:pPr>
        <w:ind w:left="0" w:firstLine="0"/>
      </w:pPr>
    </w:p>
    <w:p w14:paraId="55E51390" w14:textId="77777777" w:rsidR="00377191" w:rsidRDefault="00377191">
      <w:r>
        <w:br w:type="page"/>
      </w:r>
    </w:p>
    <w:tbl>
      <w:tblPr>
        <w:tblStyle w:val="Tabelraster"/>
        <w:tblW w:w="0" w:type="auto"/>
        <w:tblInd w:w="708" w:type="dxa"/>
        <w:tblLook w:val="04A0" w:firstRow="1" w:lastRow="0" w:firstColumn="1" w:lastColumn="0" w:noHBand="0" w:noVBand="1"/>
      </w:tblPr>
      <w:tblGrid>
        <w:gridCol w:w="9486"/>
      </w:tblGrid>
      <w:tr w:rsidR="00AB4B60" w14:paraId="4B72A397" w14:textId="77777777" w:rsidTr="00E61888">
        <w:tc>
          <w:tcPr>
            <w:tcW w:w="9486" w:type="dxa"/>
          </w:tcPr>
          <w:p w14:paraId="6D003A16" w14:textId="0F309587" w:rsidR="00AB4B60" w:rsidRPr="00AD4D50" w:rsidRDefault="00AB4B60" w:rsidP="00E61888">
            <w:pPr>
              <w:ind w:left="0" w:firstLine="0"/>
              <w:rPr>
                <w:b/>
                <w:bCs/>
                <w:sz w:val="26"/>
                <w:szCs w:val="26"/>
              </w:rPr>
            </w:pPr>
            <w:r w:rsidRPr="00AD4D50">
              <w:rPr>
                <w:b/>
                <w:bCs/>
                <w:color w:val="FF0000"/>
                <w:sz w:val="26"/>
                <w:szCs w:val="26"/>
              </w:rPr>
              <w:lastRenderedPageBreak/>
              <w:t>Uitnodiging voor woensdag 14 december, 9.30 – 12.00 uur</w:t>
            </w:r>
            <w:r w:rsidRPr="00AD4D50">
              <w:rPr>
                <w:b/>
                <w:bCs/>
                <w:sz w:val="26"/>
                <w:szCs w:val="26"/>
              </w:rPr>
              <w:t xml:space="preserve"> </w:t>
            </w:r>
          </w:p>
          <w:p w14:paraId="3CC160BE" w14:textId="77777777" w:rsidR="00AB4B60" w:rsidRDefault="00AB4B60" w:rsidP="00E61888">
            <w:pPr>
              <w:ind w:left="0" w:firstLine="0"/>
              <w:rPr>
                <w:b/>
                <w:bCs/>
              </w:rPr>
            </w:pPr>
          </w:p>
          <w:p w14:paraId="61A93183" w14:textId="77777777" w:rsidR="00AB4B60" w:rsidRPr="00AD4D50" w:rsidRDefault="00AB4B60" w:rsidP="00E61888">
            <w:pPr>
              <w:ind w:left="0" w:firstLine="0"/>
            </w:pPr>
            <w:r>
              <w:rPr>
                <w:b/>
                <w:bCs/>
              </w:rPr>
              <w:t xml:space="preserve">Van: </w:t>
            </w:r>
            <w:r>
              <w:rPr>
                <w:b/>
                <w:bCs/>
              </w:rPr>
              <w:tab/>
            </w:r>
            <w:r>
              <w:rPr>
                <w:b/>
                <w:bCs/>
              </w:rPr>
              <w:tab/>
            </w:r>
            <w:r w:rsidRPr="00AD4D50">
              <w:rPr>
                <w:b/>
                <w:bCs/>
              </w:rPr>
              <w:t>Tjardo Bosgra</w:t>
            </w:r>
          </w:p>
          <w:p w14:paraId="32DD5C49" w14:textId="77777777" w:rsidR="00AB4B60" w:rsidRPr="00AD4D50" w:rsidRDefault="00AB4B60" w:rsidP="00E61888">
            <w:pPr>
              <w:ind w:left="1416" w:firstLine="0"/>
            </w:pPr>
            <w:r w:rsidRPr="00AD4D50">
              <w:rPr>
                <w:i/>
                <w:iCs/>
              </w:rPr>
              <w:t xml:space="preserve">Accounthouder sportaanbieders </w:t>
            </w:r>
          </w:p>
          <w:p w14:paraId="712A335C" w14:textId="77777777" w:rsidR="00AB4B60" w:rsidRPr="00AD4D50" w:rsidRDefault="00AB4B60" w:rsidP="00E61888">
            <w:pPr>
              <w:ind w:left="1416" w:firstLine="0"/>
            </w:pPr>
            <w:r w:rsidRPr="00AD4D50">
              <w:rPr>
                <w:b/>
                <w:bCs/>
              </w:rPr>
              <w:t>Gemeente Amsterdam</w:t>
            </w:r>
          </w:p>
          <w:p w14:paraId="7B013E43" w14:textId="77777777" w:rsidR="00AB4B60" w:rsidRPr="00AD4D50" w:rsidRDefault="00AB4B60" w:rsidP="00E61888">
            <w:pPr>
              <w:ind w:left="1416" w:firstLine="0"/>
            </w:pPr>
            <w:r w:rsidRPr="00AD4D50">
              <w:t>M 06 - 81178147</w:t>
            </w:r>
          </w:p>
          <w:p w14:paraId="79BE9BA1" w14:textId="77777777" w:rsidR="00AB4B60" w:rsidRPr="00AD4D50" w:rsidRDefault="00AB4B60" w:rsidP="00E61888">
            <w:pPr>
              <w:ind w:left="1416" w:firstLine="0"/>
            </w:pPr>
            <w:r>
              <w:t xml:space="preserve">e-mail: </w:t>
            </w:r>
            <w:hyperlink r:id="rId8" w:history="1">
              <w:r w:rsidRPr="00AD4D50">
                <w:rPr>
                  <w:rStyle w:val="Hyperlink"/>
                </w:rPr>
                <w:t>t.bosgra@amsterdam.nl</w:t>
              </w:r>
            </w:hyperlink>
            <w:r w:rsidRPr="00AD4D50">
              <w:t xml:space="preserve"> </w:t>
            </w:r>
          </w:p>
          <w:p w14:paraId="2065631B" w14:textId="77777777" w:rsidR="00AB4B60" w:rsidRDefault="00AB4B60" w:rsidP="00E61888">
            <w:pPr>
              <w:ind w:left="0" w:firstLine="0"/>
              <w:rPr>
                <w:b/>
                <w:bCs/>
              </w:rPr>
            </w:pPr>
            <w:r w:rsidRPr="00AD4D50">
              <w:br/>
            </w:r>
            <w:r>
              <w:rPr>
                <w:b/>
                <w:bCs/>
              </w:rPr>
              <w:t>en</w:t>
            </w:r>
            <w:r w:rsidRPr="00AD4D50">
              <w:rPr>
                <w:b/>
                <w:bCs/>
              </w:rPr>
              <w:t>:</w:t>
            </w:r>
            <w:r w:rsidRPr="00AD4D50">
              <w:t xml:space="preserve"> </w:t>
            </w:r>
            <w:r>
              <w:tab/>
            </w:r>
            <w:r>
              <w:tab/>
            </w:r>
            <w:r w:rsidRPr="00AD4D50">
              <w:t>Tom van Wijk (</w:t>
            </w:r>
            <w:r w:rsidRPr="00AD4D50">
              <w:rPr>
                <w:b/>
              </w:rPr>
              <w:t>BridgeBond</w:t>
            </w:r>
            <w:r w:rsidRPr="00AD4D50">
              <w:t>) &lt;</w:t>
            </w:r>
            <w:hyperlink r:id="rId9" w:history="1">
              <w:r w:rsidRPr="00AD4D50">
                <w:rPr>
                  <w:rStyle w:val="Hyperlink"/>
                </w:rPr>
                <w:t>tom.van.wijk@bridge.nl</w:t>
              </w:r>
            </w:hyperlink>
            <w:r w:rsidRPr="00AD4D50">
              <w:t>&gt;</w:t>
            </w:r>
            <w:r w:rsidRPr="00AD4D50">
              <w:br/>
            </w:r>
          </w:p>
          <w:p w14:paraId="6C97C0C6" w14:textId="77777777" w:rsidR="00AB4B60" w:rsidRDefault="00AB4B60" w:rsidP="00E61888">
            <w:pPr>
              <w:ind w:left="0" w:firstLine="0"/>
            </w:pPr>
            <w:r>
              <w:rPr>
                <w:b/>
                <w:bCs/>
              </w:rPr>
              <w:t>Aan</w:t>
            </w:r>
            <w:r w:rsidRPr="00AD4D50">
              <w:rPr>
                <w:b/>
                <w:bCs/>
              </w:rPr>
              <w:t>:</w:t>
            </w:r>
            <w:r w:rsidRPr="00AD4D50">
              <w:t xml:space="preserve"> </w:t>
            </w:r>
            <w:r>
              <w:tab/>
            </w:r>
            <w:r>
              <w:tab/>
              <w:t>Bestuurders van bridgeclubs die spelen in:</w:t>
            </w:r>
            <w:r w:rsidRPr="00AD4D50">
              <w:t xml:space="preserve"> Amsterdam</w:t>
            </w:r>
            <w:r>
              <w:t>, Diemen</w:t>
            </w:r>
          </w:p>
          <w:p w14:paraId="14CB4E17" w14:textId="77777777" w:rsidR="00AB4B60" w:rsidRDefault="00AB4B60" w:rsidP="00E61888">
            <w:pPr>
              <w:ind w:left="1416" w:firstLine="0"/>
            </w:pPr>
            <w:r>
              <w:t xml:space="preserve">en Weesp en wel én niet lid zijn van de </w:t>
            </w:r>
          </w:p>
          <w:p w14:paraId="567F7A08" w14:textId="77777777" w:rsidR="00AB4B60" w:rsidRPr="00AD4D50" w:rsidRDefault="00AB4B60" w:rsidP="00E61888">
            <w:pPr>
              <w:ind w:left="1416" w:firstLine="0"/>
            </w:pPr>
            <w:r>
              <w:t>Nederlandse Bridge Bond</w:t>
            </w:r>
          </w:p>
          <w:p w14:paraId="73796F27" w14:textId="77777777" w:rsidR="00AB4B60" w:rsidRDefault="00AB4B60" w:rsidP="00E61888">
            <w:pPr>
              <w:ind w:left="0" w:firstLine="0"/>
            </w:pPr>
          </w:p>
          <w:p w14:paraId="14AA1ABD" w14:textId="77777777" w:rsidR="00AB4B60" w:rsidRDefault="00AB4B60" w:rsidP="00E61888">
            <w:pPr>
              <w:ind w:left="0" w:firstLine="0"/>
            </w:pPr>
            <w:r w:rsidRPr="00AD4D50">
              <w:t xml:space="preserve">Sportverenigingen vervullen een belangrijke maatschappelijke rol, want ze zijn het kloppend hart van de Amsterdamse sport. Het post corona tijdperk en het huidige economische klimaat hebben echter duidelijk hun sporen nagelaten en als bestuurder en/of vrijwilliger loop je daarom ongetwijfeld tegen uitdagingen aan en het runnen van een vereniging vraagt steeds vaker om een andere blik. </w:t>
            </w:r>
          </w:p>
          <w:p w14:paraId="5CD089F8" w14:textId="77777777" w:rsidR="00AB4B60" w:rsidRPr="003B346B" w:rsidRDefault="00AB4B60" w:rsidP="00E61888">
            <w:pPr>
              <w:ind w:left="0" w:firstLine="0"/>
              <w:rPr>
                <w:b/>
              </w:rPr>
            </w:pPr>
            <w:r w:rsidRPr="003B346B">
              <w:rPr>
                <w:b/>
              </w:rPr>
              <w:t>Wat kunnen de clubondersteuners van de gemeente Amsterdam voor uw bridgeclub betekenen?</w:t>
            </w:r>
          </w:p>
          <w:p w14:paraId="4749C99B" w14:textId="77777777" w:rsidR="00AB4B60" w:rsidRPr="00AD4D50" w:rsidRDefault="00AB4B60" w:rsidP="00E61888">
            <w:pPr>
              <w:ind w:left="0" w:firstLine="0"/>
            </w:pPr>
            <w:r w:rsidRPr="00AD4D50">
              <w:br/>
              <w:t xml:space="preserve">Vanuit een gezamenlijk initiatief tussen de gemeente Amsterdam (Arnold Brinkman en Tjardo Bosgra – Accounthouder sportaanbieders), </w:t>
            </w:r>
            <w:r>
              <w:t>B</w:t>
            </w:r>
            <w:r w:rsidRPr="00AD4D50">
              <w:t xml:space="preserve">ridgedistrict Amsterdam (Huib Verhoeff – Voorzitter) en de Nederlandse Bridgebond (Tom van Wijk – Accountmanager) is het idee ontstaan om met alle Amsterdamse Bridge verenigingen een keer gezamenlijk om de tafel te gaan. Vandaar nodigen we jullie graag uit voor deze Bridgemeeting. </w:t>
            </w:r>
          </w:p>
          <w:p w14:paraId="74C82954" w14:textId="77777777" w:rsidR="00AB4B60" w:rsidRPr="00AD4D50" w:rsidRDefault="00AB4B60" w:rsidP="00E61888">
            <w:pPr>
              <w:ind w:left="0" w:firstLine="0"/>
            </w:pPr>
          </w:p>
          <w:p w14:paraId="3DE67C8B" w14:textId="77777777" w:rsidR="00AB4B60" w:rsidRPr="00AD4D50" w:rsidRDefault="00AB4B60" w:rsidP="00E61888">
            <w:pPr>
              <w:ind w:left="0" w:firstLine="0"/>
            </w:pPr>
            <w:r w:rsidRPr="00AD4D50">
              <w:rPr>
                <w:b/>
                <w:bCs/>
              </w:rPr>
              <w:t>Doel van deze Bridgemeeting</w:t>
            </w:r>
          </w:p>
          <w:p w14:paraId="4E44B23E" w14:textId="77777777" w:rsidR="00AB4B60" w:rsidRPr="00AD4D50" w:rsidRDefault="00AB4B60" w:rsidP="00AB4B60">
            <w:pPr>
              <w:numPr>
                <w:ilvl w:val="0"/>
                <w:numId w:val="26"/>
              </w:numPr>
            </w:pPr>
            <w:r w:rsidRPr="00AD4D50">
              <w:t>Kennismaken</w:t>
            </w:r>
          </w:p>
          <w:p w14:paraId="3C76D4E2" w14:textId="77777777" w:rsidR="00AB4B60" w:rsidRPr="00AD4D50" w:rsidRDefault="00AB4B60" w:rsidP="00AB4B60">
            <w:pPr>
              <w:numPr>
                <w:ilvl w:val="0"/>
                <w:numId w:val="26"/>
              </w:numPr>
            </w:pPr>
            <w:r w:rsidRPr="00AD4D50">
              <w:t>Informatie en ervaringen delen over de mogelijke ondersteuning vanuit de gemeente Amsterdam</w:t>
            </w:r>
          </w:p>
          <w:p w14:paraId="35D1AC35" w14:textId="77777777" w:rsidR="00AB4B60" w:rsidRPr="00AD4D50" w:rsidRDefault="00AB4B60" w:rsidP="00AB4B60">
            <w:pPr>
              <w:numPr>
                <w:ilvl w:val="0"/>
                <w:numId w:val="26"/>
              </w:numPr>
            </w:pPr>
            <w:r w:rsidRPr="00AD4D50">
              <w:t>Ervaringen en behoeftes van de verenigingen ophalen</w:t>
            </w:r>
          </w:p>
          <w:p w14:paraId="47C83962" w14:textId="77777777" w:rsidR="00AB4B60" w:rsidRPr="00AD4D50" w:rsidRDefault="00AB4B60" w:rsidP="00E61888">
            <w:pPr>
              <w:ind w:left="0" w:firstLine="0"/>
            </w:pPr>
          </w:p>
          <w:p w14:paraId="674E2D0E" w14:textId="77777777" w:rsidR="00AB4B60" w:rsidRPr="00AD4D50" w:rsidRDefault="00AB4B60" w:rsidP="00E61888">
            <w:pPr>
              <w:ind w:left="0" w:firstLine="0"/>
            </w:pPr>
            <w:r w:rsidRPr="00AD4D50">
              <w:rPr>
                <w:b/>
                <w:bCs/>
              </w:rPr>
              <w:t>Wanneer en waar?</w:t>
            </w:r>
          </w:p>
          <w:p w14:paraId="3D2364BA" w14:textId="77777777" w:rsidR="00AB4B60" w:rsidRPr="00AD4D50" w:rsidRDefault="00AB4B60" w:rsidP="00AB4B60">
            <w:pPr>
              <w:numPr>
                <w:ilvl w:val="0"/>
                <w:numId w:val="27"/>
              </w:numPr>
            </w:pPr>
            <w:r w:rsidRPr="00AD4D50">
              <w:t>Woensdag 14 december, 09:30-12:00 uur</w:t>
            </w:r>
          </w:p>
          <w:p w14:paraId="11DC09F7" w14:textId="77777777" w:rsidR="00AB4B60" w:rsidRPr="00AD4D50" w:rsidRDefault="00AB4B60" w:rsidP="00AB4B60">
            <w:pPr>
              <w:numPr>
                <w:ilvl w:val="0"/>
                <w:numId w:val="27"/>
              </w:numPr>
            </w:pPr>
            <w:r w:rsidRPr="00AD4D50">
              <w:t>Locatie: Het Zwanenmeer, Beemsterstraat 491, 1024 BE Amsterdam-Noord</w:t>
            </w:r>
          </w:p>
          <w:p w14:paraId="41770CC4" w14:textId="77777777" w:rsidR="00AB4B60" w:rsidRDefault="00AB4B60" w:rsidP="00E61888">
            <w:pPr>
              <w:ind w:left="0" w:firstLine="0"/>
              <w:rPr>
                <w:b/>
                <w:bCs/>
              </w:rPr>
            </w:pPr>
          </w:p>
          <w:p w14:paraId="0F319259" w14:textId="77777777" w:rsidR="00AB4B60" w:rsidRPr="00AD4D50" w:rsidRDefault="00AB4B60" w:rsidP="00E61888">
            <w:pPr>
              <w:ind w:left="0" w:firstLine="0"/>
              <w:rPr>
                <w:b/>
                <w:bCs/>
              </w:rPr>
            </w:pPr>
            <w:r w:rsidRPr="00AD4D50">
              <w:rPr>
                <w:b/>
                <w:bCs/>
              </w:rPr>
              <w:t>We ontvangen graag jullie reactie uiterlijk vrijdag 9 december met daarin:</w:t>
            </w:r>
          </w:p>
          <w:p w14:paraId="7BC81D52" w14:textId="77777777" w:rsidR="00AB4B60" w:rsidRPr="00AD4D50" w:rsidRDefault="00AB4B60" w:rsidP="00AB4B60">
            <w:pPr>
              <w:numPr>
                <w:ilvl w:val="0"/>
                <w:numId w:val="28"/>
              </w:numPr>
            </w:pPr>
            <w:r>
              <w:t>Je</w:t>
            </w:r>
            <w:r w:rsidRPr="00AD4D50">
              <w:t xml:space="preserve"> naam + eventueel medebestuursleden die aan willen sluiten</w:t>
            </w:r>
          </w:p>
          <w:p w14:paraId="4719CD72" w14:textId="77777777" w:rsidR="00AB4B60" w:rsidRPr="00AD4D50" w:rsidRDefault="00AB4B60" w:rsidP="00AB4B60">
            <w:pPr>
              <w:numPr>
                <w:ilvl w:val="0"/>
                <w:numId w:val="28"/>
              </w:numPr>
            </w:pPr>
            <w:r>
              <w:t>Je</w:t>
            </w:r>
            <w:r w:rsidRPr="00AD4D50">
              <w:t xml:space="preserve"> functie en de vereniging die </w:t>
            </w:r>
            <w:r>
              <w:t>je</w:t>
            </w:r>
            <w:r w:rsidRPr="00AD4D50">
              <w:t xml:space="preserve"> vertegenwoordigt</w:t>
            </w:r>
          </w:p>
          <w:p w14:paraId="43EB7597" w14:textId="77777777" w:rsidR="00AB4B60" w:rsidRPr="00AD4D50" w:rsidRDefault="00AB4B60" w:rsidP="00E61888">
            <w:pPr>
              <w:ind w:left="0" w:firstLine="0"/>
            </w:pPr>
          </w:p>
          <w:p w14:paraId="3B0B0044" w14:textId="77777777" w:rsidR="00AB4B60" w:rsidRPr="00AD4D50" w:rsidRDefault="00AB4B60" w:rsidP="00E61888">
            <w:pPr>
              <w:ind w:left="0" w:firstLine="0"/>
              <w:rPr>
                <w:b/>
                <w:bCs/>
              </w:rPr>
            </w:pPr>
            <w:r>
              <w:rPr>
                <w:b/>
                <w:bCs/>
              </w:rPr>
              <w:t>Je</w:t>
            </w:r>
            <w:r w:rsidRPr="00AD4D50">
              <w:rPr>
                <w:b/>
                <w:bCs/>
              </w:rPr>
              <w:t xml:space="preserve"> kunt </w:t>
            </w:r>
            <w:r>
              <w:rPr>
                <w:b/>
                <w:bCs/>
              </w:rPr>
              <w:t>je</w:t>
            </w:r>
            <w:r w:rsidRPr="00AD4D50">
              <w:rPr>
                <w:b/>
                <w:bCs/>
              </w:rPr>
              <w:t xml:space="preserve"> reactie mailen naar: </w:t>
            </w:r>
            <w:hyperlink r:id="rId10" w:history="1">
              <w:r w:rsidRPr="00AD4D50">
                <w:rPr>
                  <w:rStyle w:val="Hyperlink"/>
                  <w:b/>
                  <w:bCs/>
                </w:rPr>
                <w:t>t.bosgra@amsterdam.nl</w:t>
              </w:r>
            </w:hyperlink>
          </w:p>
          <w:p w14:paraId="30160573" w14:textId="77777777" w:rsidR="00AB4B60" w:rsidRPr="00AD4D50" w:rsidRDefault="00AB4B60" w:rsidP="00E61888">
            <w:pPr>
              <w:ind w:left="0" w:firstLine="0"/>
              <w:rPr>
                <w:b/>
                <w:bCs/>
              </w:rPr>
            </w:pPr>
          </w:p>
          <w:p w14:paraId="57DBD0F6" w14:textId="0076B2C1" w:rsidR="00AB4B60" w:rsidRPr="00AD4D50" w:rsidRDefault="00AB4B60" w:rsidP="00E61888">
            <w:pPr>
              <w:ind w:left="0" w:firstLine="0"/>
            </w:pPr>
            <w:r w:rsidRPr="00AD4D50">
              <w:rPr>
                <w:b/>
                <w:bCs/>
              </w:rPr>
              <w:lastRenderedPageBreak/>
              <w:br/>
              <w:t>Mochten er vragen of duidelijkheden zijn, weet ons dan te vinden. Hopelijk zien we elkaar op</w:t>
            </w:r>
            <w:r>
              <w:rPr>
                <w:b/>
                <w:bCs/>
              </w:rPr>
              <w:t xml:space="preserve"> </w:t>
            </w:r>
            <w:r w:rsidRPr="00AD4D50">
              <w:rPr>
                <w:b/>
                <w:bCs/>
              </w:rPr>
              <w:t>14 December</w:t>
            </w:r>
          </w:p>
          <w:p w14:paraId="26EC5273" w14:textId="77777777" w:rsidR="00AB4B60" w:rsidRPr="00AD4D50" w:rsidRDefault="00AB4B60" w:rsidP="00E61888">
            <w:pPr>
              <w:ind w:left="0" w:firstLine="0"/>
            </w:pPr>
          </w:p>
          <w:p w14:paraId="5323BA87" w14:textId="77777777" w:rsidR="00AB4B60" w:rsidRPr="00AD4D50" w:rsidRDefault="00AB4B60" w:rsidP="00E61888">
            <w:pPr>
              <w:ind w:left="0" w:firstLine="0"/>
            </w:pPr>
            <w:r w:rsidRPr="00AD4D50">
              <w:t>Mede namens Huib Verhoeff en Tom van Wijk</w:t>
            </w:r>
          </w:p>
          <w:p w14:paraId="1CB7A217" w14:textId="77777777" w:rsidR="00AB4B60" w:rsidRPr="00AD4D50" w:rsidRDefault="00AB4B60" w:rsidP="00E61888">
            <w:pPr>
              <w:ind w:left="0" w:firstLine="0"/>
            </w:pPr>
          </w:p>
          <w:p w14:paraId="4BD2060D" w14:textId="77777777" w:rsidR="00AB4B60" w:rsidRPr="00AD4D50" w:rsidRDefault="00AB4B60" w:rsidP="00E61888">
            <w:pPr>
              <w:ind w:left="0" w:firstLine="0"/>
            </w:pPr>
            <w:r w:rsidRPr="00AD4D50">
              <w:t>Met vriendelijke groet,</w:t>
            </w:r>
          </w:p>
          <w:p w14:paraId="533EF551" w14:textId="77777777" w:rsidR="00AB4B60" w:rsidRPr="00AD4D50" w:rsidRDefault="00AB4B60" w:rsidP="00E61888">
            <w:pPr>
              <w:ind w:left="0" w:firstLine="0"/>
            </w:pPr>
          </w:p>
          <w:p w14:paraId="3156010A" w14:textId="77777777" w:rsidR="00AB4B60" w:rsidRDefault="00AB4B60" w:rsidP="00E61888">
            <w:pPr>
              <w:ind w:left="0" w:firstLine="0"/>
            </w:pPr>
            <w:r w:rsidRPr="003B346B">
              <w:t>Tjardo Bosgra</w:t>
            </w:r>
          </w:p>
        </w:tc>
      </w:tr>
    </w:tbl>
    <w:p w14:paraId="07FAB239" w14:textId="77777777" w:rsidR="00AB4B60" w:rsidRDefault="00AB4B60" w:rsidP="00AB4B60">
      <w:pPr>
        <w:ind w:left="708" w:firstLine="0"/>
      </w:pPr>
    </w:p>
    <w:p w14:paraId="3793EA6E" w14:textId="77777777" w:rsidR="00AB4B60" w:rsidRDefault="00AB4B60" w:rsidP="00AB4B60">
      <w:pPr>
        <w:ind w:left="0" w:firstLine="0"/>
      </w:pPr>
    </w:p>
    <w:p w14:paraId="409560DE" w14:textId="77777777" w:rsidR="00AB4B60" w:rsidRPr="00DE5124" w:rsidRDefault="00AB4B60" w:rsidP="00AB4B60">
      <w:pPr>
        <w:ind w:left="0" w:firstLine="0"/>
        <w:rPr>
          <w:b/>
          <w:sz w:val="28"/>
          <w:szCs w:val="28"/>
        </w:rPr>
      </w:pPr>
      <w:r w:rsidRPr="00DE5124">
        <w:rPr>
          <w:b/>
          <w:sz w:val="28"/>
          <w:szCs w:val="28"/>
        </w:rPr>
        <w:t>Magazine ‘Bridge’ in 2023: 6 x papier en 5 x digitaal</w:t>
      </w:r>
    </w:p>
    <w:p w14:paraId="3DB1F57F" w14:textId="77777777" w:rsidR="00AB4B60" w:rsidRDefault="00AB4B60" w:rsidP="00AB4B60">
      <w:pPr>
        <w:ind w:left="708" w:firstLine="0"/>
      </w:pPr>
    </w:p>
    <w:p w14:paraId="6F23E299" w14:textId="5AB3BD83" w:rsidR="00AB4B60" w:rsidRDefault="00AB4B60" w:rsidP="00AB4B60">
      <w:pPr>
        <w:ind w:left="708" w:firstLine="0"/>
      </w:pPr>
      <w:r>
        <w:t xml:space="preserve">Dat begreep ik tijdens de ALV van de NBB op zaterdag 26 november. De digitale versies vertaalde ik automatisch in de pdf-versies die we ook al van de </w:t>
      </w:r>
      <w:r w:rsidR="005174F1">
        <w:t>reeds verschenen</w:t>
      </w:r>
      <w:r>
        <w:t xml:space="preserve"> nummers van de NBB-site kunnen plukken.</w:t>
      </w:r>
    </w:p>
    <w:p w14:paraId="4EB90323" w14:textId="77777777" w:rsidR="00AB4B60" w:rsidRDefault="00AB4B60" w:rsidP="00AB4B60">
      <w:pPr>
        <w:ind w:left="708" w:firstLine="0"/>
      </w:pPr>
    </w:p>
    <w:p w14:paraId="064BD816" w14:textId="77777777" w:rsidR="008771C2" w:rsidRDefault="00AB4B60" w:rsidP="00AB4B60">
      <w:pPr>
        <w:ind w:left="708" w:firstLine="0"/>
      </w:pPr>
      <w:r>
        <w:t>Maar in het ‘Kort verslag  van de Algemene Ledenvergadering’ dat op vrijdag 2 december naar alle leden van de BridgeBond werd gemaild, meldt NBB-directeur Berit van Dobbenburh-Meyboom: ‘</w:t>
      </w:r>
      <w:r w:rsidRPr="002916F5">
        <w:rPr>
          <w:i/>
        </w:rPr>
        <w:t>Daarnaast zal er vijf keer per jaar een online variant worden aangeboden.</w:t>
      </w:r>
      <w:r>
        <w:t xml:space="preserve">’ </w:t>
      </w:r>
    </w:p>
    <w:p w14:paraId="1E67532B" w14:textId="77777777" w:rsidR="008771C2" w:rsidRDefault="008771C2" w:rsidP="00AB4B60">
      <w:pPr>
        <w:ind w:left="708" w:firstLine="0"/>
      </w:pPr>
    </w:p>
    <w:p w14:paraId="2ABA43C9" w14:textId="13D23946" w:rsidR="00AB4B60" w:rsidRDefault="008771C2" w:rsidP="00AB4B60">
      <w:pPr>
        <w:ind w:left="708" w:firstLine="0"/>
      </w:pPr>
      <w:r>
        <w:t xml:space="preserve">Een </w:t>
      </w:r>
      <w:r w:rsidR="00AB4B60">
        <w:t>‘</w:t>
      </w:r>
      <w:r>
        <w:t>o</w:t>
      </w:r>
      <w:r w:rsidR="00AB4B60">
        <w:t xml:space="preserve">nline variant’ duidt niet echt op de ons bekende pdf-vorm. </w:t>
      </w:r>
      <w:r>
        <w:t>Dus sluit ik ook niet iets heel anders uit.</w:t>
      </w:r>
    </w:p>
    <w:p w14:paraId="46C74957" w14:textId="77777777" w:rsidR="00AB4B60" w:rsidRDefault="00AB4B60" w:rsidP="00AB4B60">
      <w:pPr>
        <w:ind w:left="708" w:firstLine="0"/>
      </w:pPr>
    </w:p>
    <w:p w14:paraId="665567D8" w14:textId="1869F7C3" w:rsidR="00AB4B60" w:rsidRPr="005A1A5B" w:rsidRDefault="00AB4B60" w:rsidP="00AB4B60">
      <w:pPr>
        <w:ind w:left="708" w:firstLine="0"/>
        <w:rPr>
          <w:rFonts w:ascii="Calibri" w:hAnsi="Calibri"/>
          <w:sz w:val="28"/>
          <w:szCs w:val="28"/>
        </w:rPr>
      </w:pPr>
      <w:r>
        <w:t xml:space="preserve">Met mijn twee linker-pc-handen en digitale deuk snuffelde ik wat rond, op zoek naar ‘online varianten’. Zo stiet ik op een zogenaamde e-zine van de golfsport: </w:t>
      </w:r>
      <w:hyperlink r:id="rId11" w:history="1">
        <w:r w:rsidRPr="005A1A5B">
          <w:rPr>
            <w:rStyle w:val="Hyperlink"/>
            <w:rFonts w:ascii="Calibri" w:hAnsi="Calibri"/>
            <w:sz w:val="28"/>
            <w:szCs w:val="28"/>
          </w:rPr>
          <w:t>https://magazine.golfnl-media.nl/programmaboek-bge/cover</w:t>
        </w:r>
      </w:hyperlink>
    </w:p>
    <w:p w14:paraId="757DB01E" w14:textId="77777777" w:rsidR="00AB4B60" w:rsidRDefault="00AB4B60" w:rsidP="00AB4B60">
      <w:pPr>
        <w:ind w:left="708" w:firstLine="0"/>
        <w:rPr>
          <w:szCs w:val="24"/>
        </w:rPr>
      </w:pPr>
    </w:p>
    <w:p w14:paraId="71DA6941" w14:textId="2E97610A" w:rsidR="00AB4B60" w:rsidRDefault="00AB4B60" w:rsidP="00AB4B60">
      <w:pPr>
        <w:ind w:left="708" w:firstLine="0"/>
        <w:rPr>
          <w:szCs w:val="24"/>
        </w:rPr>
      </w:pPr>
      <w:r>
        <w:rPr>
          <w:szCs w:val="24"/>
        </w:rPr>
        <w:t>Geen idee hoe de digitale ‘Bridge’ er gaat uitzien</w:t>
      </w:r>
      <w:r w:rsidR="00E719D1">
        <w:rPr>
          <w:szCs w:val="24"/>
        </w:rPr>
        <w:t xml:space="preserve"> en wat daar wel en/of niet inkomt</w:t>
      </w:r>
      <w:r>
        <w:rPr>
          <w:szCs w:val="24"/>
        </w:rPr>
        <w:t>, maar dit Golfmagazine ziet er best leuk uit.</w:t>
      </w:r>
    </w:p>
    <w:p w14:paraId="54038B3A" w14:textId="28E0259C" w:rsidR="00AB4B60" w:rsidRDefault="00AB4B60" w:rsidP="00097866">
      <w:pPr>
        <w:ind w:left="0" w:firstLine="0"/>
      </w:pPr>
      <w:bookmarkStart w:id="0" w:name="_GoBack"/>
      <w:bookmarkEnd w:id="0"/>
    </w:p>
    <w:sectPr w:rsidR="00AB4B60" w:rsidSect="00560B28">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1F56F" w14:textId="77777777" w:rsidR="00723891" w:rsidRDefault="00723891" w:rsidP="007C3392">
      <w:r>
        <w:separator/>
      </w:r>
    </w:p>
  </w:endnote>
  <w:endnote w:type="continuationSeparator" w:id="0">
    <w:p w14:paraId="29BBBDBE" w14:textId="77777777" w:rsidR="00723891" w:rsidRDefault="00723891"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D7F29" w14:textId="0DD858E3" w:rsidR="008C2111" w:rsidRDefault="008C2111" w:rsidP="006B56EB">
    <w:pPr>
      <w:pStyle w:val="Voettekst"/>
      <w:jc w:val="center"/>
    </w:pPr>
    <w:r>
      <w:t>bridge</w:t>
    </w:r>
    <w:r w:rsidRPr="00E719D1">
      <w:rPr>
        <w:color w:val="FF0000"/>
      </w:rPr>
      <w:t>CLUB</w:t>
    </w:r>
    <w:r>
      <w:t xml:space="preserve">service: Liesbeth van Hoek, Ron Jedema en Rob Stravers (eindredactie)  </w:t>
    </w:r>
    <w:hyperlink r:id="rId1" w:history="1">
      <w:r w:rsidRPr="00FF4F51">
        <w:rPr>
          <w:rStyle w:val="Hyperlink"/>
        </w:rPr>
        <w:t>rob.stravers128@gmail.com</w:t>
      </w:r>
    </w:hyperlink>
    <w:r>
      <w:rPr>
        <w:rStyle w:val="Hyperlink"/>
      </w:rPr>
      <w:t xml:space="preserve">   </w:t>
    </w:r>
    <w:sdt>
      <w:sdtPr>
        <w:id w:val="2077927936"/>
        <w:docPartObj>
          <w:docPartGallery w:val="Page Numbers (Bottom of Page)"/>
          <w:docPartUnique/>
        </w:docPartObj>
      </w:sdtPr>
      <w:sdtEndPr/>
      <w:sdtContent>
        <w:r>
          <w:fldChar w:fldCharType="begin"/>
        </w:r>
        <w:r>
          <w:instrText>PAGE   \* MERGEFORMAT</w:instrText>
        </w:r>
        <w:r>
          <w:fldChar w:fldCharType="separate"/>
        </w:r>
        <w:r w:rsidR="008771C2">
          <w:rPr>
            <w:noProof/>
          </w:rPr>
          <w:t>3</w:t>
        </w:r>
        <w:r>
          <w:rPr>
            <w:noProof/>
          </w:rPr>
          <w:fldChar w:fldCharType="end"/>
        </w:r>
      </w:sdtContent>
    </w:sdt>
  </w:p>
  <w:p w14:paraId="31D43358" w14:textId="77777777" w:rsidR="008C2111" w:rsidRPr="007C3392" w:rsidRDefault="008C2111"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832A5" w14:textId="77777777" w:rsidR="00723891" w:rsidRDefault="00723891" w:rsidP="007C3392">
      <w:r>
        <w:separator/>
      </w:r>
    </w:p>
  </w:footnote>
  <w:footnote w:type="continuationSeparator" w:id="0">
    <w:p w14:paraId="195AB194" w14:textId="77777777" w:rsidR="00723891" w:rsidRDefault="00723891"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E50FB9"/>
    <w:multiLevelType w:val="hybridMultilevel"/>
    <w:tmpl w:val="C858714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F7F2DBE"/>
    <w:multiLevelType w:val="hybridMultilevel"/>
    <w:tmpl w:val="F97A68E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4197B74"/>
    <w:multiLevelType w:val="hybridMultilevel"/>
    <w:tmpl w:val="9A96F596"/>
    <w:lvl w:ilvl="0" w:tplc="0413000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E97EC0"/>
    <w:multiLevelType w:val="hybridMultilevel"/>
    <w:tmpl w:val="E14A5100"/>
    <w:lvl w:ilvl="0" w:tplc="20000001">
      <w:start w:val="1"/>
      <w:numFmt w:val="bullet"/>
      <w:lvlText w:val=""/>
      <w:lvlJc w:val="left"/>
      <w:pPr>
        <w:ind w:left="1068" w:hanging="360"/>
      </w:pPr>
      <w:rPr>
        <w:rFonts w:ascii="Symbol" w:hAnsi="Symbol" w:hint="default"/>
      </w:rPr>
    </w:lvl>
    <w:lvl w:ilvl="1" w:tplc="20000003">
      <w:start w:val="1"/>
      <w:numFmt w:val="bullet"/>
      <w:lvlText w:val="o"/>
      <w:lvlJc w:val="left"/>
      <w:pPr>
        <w:ind w:left="1788" w:hanging="360"/>
      </w:pPr>
      <w:rPr>
        <w:rFonts w:ascii="Courier New" w:hAnsi="Courier New" w:cs="Courier New" w:hint="default"/>
      </w:rPr>
    </w:lvl>
    <w:lvl w:ilvl="2" w:tplc="20000005">
      <w:start w:val="1"/>
      <w:numFmt w:val="bullet"/>
      <w:lvlText w:val=""/>
      <w:lvlJc w:val="left"/>
      <w:pPr>
        <w:ind w:left="2508" w:hanging="360"/>
      </w:pPr>
      <w:rPr>
        <w:rFonts w:ascii="Wingdings" w:hAnsi="Wingdings" w:hint="default"/>
      </w:rPr>
    </w:lvl>
    <w:lvl w:ilvl="3" w:tplc="20000001">
      <w:start w:val="1"/>
      <w:numFmt w:val="bullet"/>
      <w:lvlText w:val=""/>
      <w:lvlJc w:val="left"/>
      <w:pPr>
        <w:ind w:left="3228" w:hanging="360"/>
      </w:pPr>
      <w:rPr>
        <w:rFonts w:ascii="Symbol" w:hAnsi="Symbol" w:hint="default"/>
      </w:rPr>
    </w:lvl>
    <w:lvl w:ilvl="4" w:tplc="20000003">
      <w:start w:val="1"/>
      <w:numFmt w:val="bullet"/>
      <w:lvlText w:val="o"/>
      <w:lvlJc w:val="left"/>
      <w:pPr>
        <w:ind w:left="3948" w:hanging="360"/>
      </w:pPr>
      <w:rPr>
        <w:rFonts w:ascii="Courier New" w:hAnsi="Courier New" w:cs="Courier New" w:hint="default"/>
      </w:rPr>
    </w:lvl>
    <w:lvl w:ilvl="5" w:tplc="20000005">
      <w:start w:val="1"/>
      <w:numFmt w:val="bullet"/>
      <w:lvlText w:val=""/>
      <w:lvlJc w:val="left"/>
      <w:pPr>
        <w:ind w:left="4668" w:hanging="360"/>
      </w:pPr>
      <w:rPr>
        <w:rFonts w:ascii="Wingdings" w:hAnsi="Wingdings" w:hint="default"/>
      </w:rPr>
    </w:lvl>
    <w:lvl w:ilvl="6" w:tplc="20000001">
      <w:start w:val="1"/>
      <w:numFmt w:val="bullet"/>
      <w:lvlText w:val=""/>
      <w:lvlJc w:val="left"/>
      <w:pPr>
        <w:ind w:left="5388" w:hanging="360"/>
      </w:pPr>
      <w:rPr>
        <w:rFonts w:ascii="Symbol" w:hAnsi="Symbol" w:hint="default"/>
      </w:rPr>
    </w:lvl>
    <w:lvl w:ilvl="7" w:tplc="20000003">
      <w:start w:val="1"/>
      <w:numFmt w:val="bullet"/>
      <w:lvlText w:val="o"/>
      <w:lvlJc w:val="left"/>
      <w:pPr>
        <w:ind w:left="6108" w:hanging="360"/>
      </w:pPr>
      <w:rPr>
        <w:rFonts w:ascii="Courier New" w:hAnsi="Courier New" w:cs="Courier New" w:hint="default"/>
      </w:rPr>
    </w:lvl>
    <w:lvl w:ilvl="8" w:tplc="20000005">
      <w:start w:val="1"/>
      <w:numFmt w:val="bullet"/>
      <w:lvlText w:val=""/>
      <w:lvlJc w:val="left"/>
      <w:pPr>
        <w:ind w:left="6828" w:hanging="360"/>
      </w:pPr>
      <w:rPr>
        <w:rFonts w:ascii="Wingdings" w:hAnsi="Wingdings" w:hint="default"/>
      </w:rPr>
    </w:lvl>
  </w:abstractNum>
  <w:abstractNum w:abstractNumId="9" w15:restartNumberingAfterBreak="0">
    <w:nsid w:val="34F96BFC"/>
    <w:multiLevelType w:val="hybridMultilevel"/>
    <w:tmpl w:val="AD842C0A"/>
    <w:lvl w:ilvl="0" w:tplc="5C524796">
      <w:start w:val="15"/>
      <w:numFmt w:val="bullet"/>
      <w:lvlText w:val="-"/>
      <w:lvlJc w:val="left"/>
      <w:pPr>
        <w:ind w:left="1068" w:hanging="360"/>
      </w:pPr>
      <w:rPr>
        <w:rFonts w:ascii="Verdana" w:eastAsiaTheme="minorHAnsi" w:hAnsi="Verdana" w:cs="Calibri" w:hint="default"/>
        <w:b/>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371735A5"/>
    <w:multiLevelType w:val="hybridMultilevel"/>
    <w:tmpl w:val="3FE45D1E"/>
    <w:lvl w:ilvl="0" w:tplc="CECAD482">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1" w15:restartNumberingAfterBreak="0">
    <w:nsid w:val="3A004498"/>
    <w:multiLevelType w:val="hybridMultilevel"/>
    <w:tmpl w:val="AECA0F74"/>
    <w:lvl w:ilvl="0" w:tplc="04130001">
      <w:start w:val="1"/>
      <w:numFmt w:val="bullet"/>
      <w:lvlText w:val=""/>
      <w:lvlJc w:val="left"/>
      <w:pPr>
        <w:ind w:left="5388" w:hanging="360"/>
      </w:pPr>
      <w:rPr>
        <w:rFonts w:ascii="Symbol" w:hAnsi="Symbol" w:hint="default"/>
      </w:rPr>
    </w:lvl>
    <w:lvl w:ilvl="1" w:tplc="04130003">
      <w:start w:val="1"/>
      <w:numFmt w:val="bullet"/>
      <w:lvlText w:val="o"/>
      <w:lvlJc w:val="left"/>
      <w:pPr>
        <w:ind w:left="6108" w:hanging="360"/>
      </w:pPr>
      <w:rPr>
        <w:rFonts w:ascii="Courier New" w:hAnsi="Courier New" w:cs="Courier New" w:hint="default"/>
      </w:rPr>
    </w:lvl>
    <w:lvl w:ilvl="2" w:tplc="04130005" w:tentative="1">
      <w:start w:val="1"/>
      <w:numFmt w:val="bullet"/>
      <w:lvlText w:val=""/>
      <w:lvlJc w:val="left"/>
      <w:pPr>
        <w:ind w:left="6828" w:hanging="360"/>
      </w:pPr>
      <w:rPr>
        <w:rFonts w:ascii="Wingdings" w:hAnsi="Wingdings" w:hint="default"/>
      </w:rPr>
    </w:lvl>
    <w:lvl w:ilvl="3" w:tplc="04130001" w:tentative="1">
      <w:start w:val="1"/>
      <w:numFmt w:val="bullet"/>
      <w:lvlText w:val=""/>
      <w:lvlJc w:val="left"/>
      <w:pPr>
        <w:ind w:left="7548" w:hanging="360"/>
      </w:pPr>
      <w:rPr>
        <w:rFonts w:ascii="Symbol" w:hAnsi="Symbol" w:hint="default"/>
      </w:rPr>
    </w:lvl>
    <w:lvl w:ilvl="4" w:tplc="04130003" w:tentative="1">
      <w:start w:val="1"/>
      <w:numFmt w:val="bullet"/>
      <w:lvlText w:val="o"/>
      <w:lvlJc w:val="left"/>
      <w:pPr>
        <w:ind w:left="8268" w:hanging="360"/>
      </w:pPr>
      <w:rPr>
        <w:rFonts w:ascii="Courier New" w:hAnsi="Courier New" w:cs="Courier New" w:hint="default"/>
      </w:rPr>
    </w:lvl>
    <w:lvl w:ilvl="5" w:tplc="04130005" w:tentative="1">
      <w:start w:val="1"/>
      <w:numFmt w:val="bullet"/>
      <w:lvlText w:val=""/>
      <w:lvlJc w:val="left"/>
      <w:pPr>
        <w:ind w:left="8988" w:hanging="360"/>
      </w:pPr>
      <w:rPr>
        <w:rFonts w:ascii="Wingdings" w:hAnsi="Wingdings" w:hint="default"/>
      </w:rPr>
    </w:lvl>
    <w:lvl w:ilvl="6" w:tplc="04130001" w:tentative="1">
      <w:start w:val="1"/>
      <w:numFmt w:val="bullet"/>
      <w:lvlText w:val=""/>
      <w:lvlJc w:val="left"/>
      <w:pPr>
        <w:ind w:left="9708" w:hanging="360"/>
      </w:pPr>
      <w:rPr>
        <w:rFonts w:ascii="Symbol" w:hAnsi="Symbol" w:hint="default"/>
      </w:rPr>
    </w:lvl>
    <w:lvl w:ilvl="7" w:tplc="04130003" w:tentative="1">
      <w:start w:val="1"/>
      <w:numFmt w:val="bullet"/>
      <w:lvlText w:val="o"/>
      <w:lvlJc w:val="left"/>
      <w:pPr>
        <w:ind w:left="10428" w:hanging="360"/>
      </w:pPr>
      <w:rPr>
        <w:rFonts w:ascii="Courier New" w:hAnsi="Courier New" w:cs="Courier New" w:hint="default"/>
      </w:rPr>
    </w:lvl>
    <w:lvl w:ilvl="8" w:tplc="04130005" w:tentative="1">
      <w:start w:val="1"/>
      <w:numFmt w:val="bullet"/>
      <w:lvlText w:val=""/>
      <w:lvlJc w:val="left"/>
      <w:pPr>
        <w:ind w:left="11148" w:hanging="360"/>
      </w:pPr>
      <w:rPr>
        <w:rFonts w:ascii="Wingdings" w:hAnsi="Wingdings" w:hint="default"/>
      </w:rPr>
    </w:lvl>
  </w:abstractNum>
  <w:abstractNum w:abstractNumId="12" w15:restartNumberingAfterBreak="0">
    <w:nsid w:val="3C9E36A4"/>
    <w:multiLevelType w:val="hybridMultilevel"/>
    <w:tmpl w:val="5DFC23B8"/>
    <w:lvl w:ilvl="0" w:tplc="D41E0BC2">
      <w:numFmt w:val="bullet"/>
      <w:lvlText w:val=""/>
      <w:lvlJc w:val="left"/>
      <w:pPr>
        <w:ind w:left="1069" w:hanging="360"/>
      </w:pPr>
      <w:rPr>
        <w:rFonts w:ascii="Symbol" w:eastAsiaTheme="minorHAns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3" w15:restartNumberingAfterBreak="0">
    <w:nsid w:val="44146D56"/>
    <w:multiLevelType w:val="hybridMultilevel"/>
    <w:tmpl w:val="BACE035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69866B7"/>
    <w:multiLevelType w:val="hybridMultilevel"/>
    <w:tmpl w:val="0A08195A"/>
    <w:lvl w:ilvl="0" w:tplc="72F48AF8">
      <w:numFmt w:val="bullet"/>
      <w:lvlText w:val="-"/>
      <w:lvlJc w:val="left"/>
      <w:pPr>
        <w:ind w:left="1068" w:hanging="360"/>
      </w:pPr>
      <w:rPr>
        <w:rFonts w:ascii="Verdana" w:eastAsiaTheme="minorHAnsi" w:hAnsi="Verdana"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5877174F"/>
    <w:multiLevelType w:val="hybridMultilevel"/>
    <w:tmpl w:val="A7A4C0D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F743C21"/>
    <w:multiLevelType w:val="hybridMultilevel"/>
    <w:tmpl w:val="036465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31A2961"/>
    <w:multiLevelType w:val="hybridMultilevel"/>
    <w:tmpl w:val="661821C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1" w15:restartNumberingAfterBreak="0">
    <w:nsid w:val="65E965AD"/>
    <w:multiLevelType w:val="hybridMultilevel"/>
    <w:tmpl w:val="C77EAD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B4C0E04"/>
    <w:multiLevelType w:val="hybridMultilevel"/>
    <w:tmpl w:val="B28882F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3" w15:restartNumberingAfterBreak="0">
    <w:nsid w:val="6D994BD6"/>
    <w:multiLevelType w:val="hybridMultilevel"/>
    <w:tmpl w:val="4FC0C6BE"/>
    <w:lvl w:ilvl="0" w:tplc="948C600E">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3D49DD"/>
    <w:multiLevelType w:val="hybridMultilevel"/>
    <w:tmpl w:val="CBECCB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2753A03"/>
    <w:multiLevelType w:val="hybridMultilevel"/>
    <w:tmpl w:val="60D650EE"/>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68" w:hanging="360"/>
      </w:pPr>
      <w:rPr>
        <w:rFonts w:ascii="Symbol" w:hAnsi="Symbol" w:hint="default"/>
      </w:rPr>
    </w:lvl>
    <w:lvl w:ilvl="2" w:tplc="04130003">
      <w:start w:val="1"/>
      <w:numFmt w:val="bullet"/>
      <w:lvlText w:val="o"/>
      <w:lvlJc w:val="left"/>
      <w:pPr>
        <w:ind w:left="1788"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9"/>
  </w:num>
  <w:num w:numId="4">
    <w:abstractNumId w:val="16"/>
  </w:num>
  <w:num w:numId="5">
    <w:abstractNumId w:val="1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 w:numId="11">
    <w:abstractNumId w:val="15"/>
  </w:num>
  <w:num w:numId="12">
    <w:abstractNumId w:val="3"/>
  </w:num>
  <w:num w:numId="13">
    <w:abstractNumId w:val="24"/>
  </w:num>
  <w:num w:numId="14">
    <w:abstractNumId w:val="11"/>
  </w:num>
  <w:num w:numId="15">
    <w:abstractNumId w:val="20"/>
  </w:num>
  <w:num w:numId="16">
    <w:abstractNumId w:val="13"/>
  </w:num>
  <w:num w:numId="17">
    <w:abstractNumId w:val="25"/>
  </w:num>
  <w:num w:numId="18">
    <w:abstractNumId w:val="9"/>
  </w:num>
  <w:num w:numId="19">
    <w:abstractNumId w:val="22"/>
  </w:num>
  <w:num w:numId="20">
    <w:abstractNumId w:val="23"/>
  </w:num>
  <w:num w:numId="21">
    <w:abstractNumId w:val="10"/>
  </w:num>
  <w:num w:numId="22">
    <w:abstractNumId w:val="14"/>
  </w:num>
  <w:num w:numId="23">
    <w:abstractNumId w:val="8"/>
  </w:num>
  <w:num w:numId="24">
    <w:abstractNumId w:val="1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46DE"/>
    <w:rsid w:val="00056218"/>
    <w:rsid w:val="000567D9"/>
    <w:rsid w:val="00060CCC"/>
    <w:rsid w:val="000762A8"/>
    <w:rsid w:val="0009172F"/>
    <w:rsid w:val="00097866"/>
    <w:rsid w:val="000A1B5C"/>
    <w:rsid w:val="000A7F03"/>
    <w:rsid w:val="000B0805"/>
    <w:rsid w:val="000C0A6C"/>
    <w:rsid w:val="000D5AB2"/>
    <w:rsid w:val="000F5EC0"/>
    <w:rsid w:val="00106FCD"/>
    <w:rsid w:val="00113748"/>
    <w:rsid w:val="00116E16"/>
    <w:rsid w:val="001172F4"/>
    <w:rsid w:val="00136594"/>
    <w:rsid w:val="00146FEE"/>
    <w:rsid w:val="00154718"/>
    <w:rsid w:val="00156059"/>
    <w:rsid w:val="0016645F"/>
    <w:rsid w:val="001720E6"/>
    <w:rsid w:val="00172766"/>
    <w:rsid w:val="00182BDF"/>
    <w:rsid w:val="00184E6D"/>
    <w:rsid w:val="001852E3"/>
    <w:rsid w:val="001927FC"/>
    <w:rsid w:val="001967C1"/>
    <w:rsid w:val="001A277E"/>
    <w:rsid w:val="001C3D92"/>
    <w:rsid w:val="001C5608"/>
    <w:rsid w:val="001D1028"/>
    <w:rsid w:val="001D6FCD"/>
    <w:rsid w:val="001D7904"/>
    <w:rsid w:val="001E37B6"/>
    <w:rsid w:val="001E5930"/>
    <w:rsid w:val="002072FD"/>
    <w:rsid w:val="002128C0"/>
    <w:rsid w:val="0023026C"/>
    <w:rsid w:val="00233660"/>
    <w:rsid w:val="0024077D"/>
    <w:rsid w:val="00250BC2"/>
    <w:rsid w:val="00251AEB"/>
    <w:rsid w:val="00261D6D"/>
    <w:rsid w:val="002778A0"/>
    <w:rsid w:val="00290529"/>
    <w:rsid w:val="00291CCF"/>
    <w:rsid w:val="00297DE4"/>
    <w:rsid w:val="002B1E83"/>
    <w:rsid w:val="002C069F"/>
    <w:rsid w:val="002D1101"/>
    <w:rsid w:val="002D2F96"/>
    <w:rsid w:val="002D45D5"/>
    <w:rsid w:val="002D7D30"/>
    <w:rsid w:val="002E4833"/>
    <w:rsid w:val="002F0461"/>
    <w:rsid w:val="00306E08"/>
    <w:rsid w:val="003137E1"/>
    <w:rsid w:val="00314CFE"/>
    <w:rsid w:val="00333DC8"/>
    <w:rsid w:val="0035095B"/>
    <w:rsid w:val="003534CD"/>
    <w:rsid w:val="003647C4"/>
    <w:rsid w:val="0036657D"/>
    <w:rsid w:val="0036745C"/>
    <w:rsid w:val="003705FB"/>
    <w:rsid w:val="00373D7C"/>
    <w:rsid w:val="00376FE3"/>
    <w:rsid w:val="00377191"/>
    <w:rsid w:val="003A6C7A"/>
    <w:rsid w:val="003A6D40"/>
    <w:rsid w:val="003B1974"/>
    <w:rsid w:val="003B74EB"/>
    <w:rsid w:val="003D5C7B"/>
    <w:rsid w:val="003E246F"/>
    <w:rsid w:val="003E625B"/>
    <w:rsid w:val="003F6E16"/>
    <w:rsid w:val="00403BBB"/>
    <w:rsid w:val="00403E1D"/>
    <w:rsid w:val="004136E6"/>
    <w:rsid w:val="00415848"/>
    <w:rsid w:val="00417BC5"/>
    <w:rsid w:val="004340E9"/>
    <w:rsid w:val="004347FE"/>
    <w:rsid w:val="0043637F"/>
    <w:rsid w:val="00444D82"/>
    <w:rsid w:val="004711E3"/>
    <w:rsid w:val="00472EB2"/>
    <w:rsid w:val="00477E61"/>
    <w:rsid w:val="00480E74"/>
    <w:rsid w:val="00485301"/>
    <w:rsid w:val="004922D9"/>
    <w:rsid w:val="004A5BF2"/>
    <w:rsid w:val="004B10D1"/>
    <w:rsid w:val="004B1440"/>
    <w:rsid w:val="004B3457"/>
    <w:rsid w:val="004B7A69"/>
    <w:rsid w:val="004F4034"/>
    <w:rsid w:val="004F7E0F"/>
    <w:rsid w:val="005014C2"/>
    <w:rsid w:val="0051167A"/>
    <w:rsid w:val="005174F1"/>
    <w:rsid w:val="00560B28"/>
    <w:rsid w:val="00564675"/>
    <w:rsid w:val="005664F1"/>
    <w:rsid w:val="0057268C"/>
    <w:rsid w:val="00577840"/>
    <w:rsid w:val="00584FA3"/>
    <w:rsid w:val="005851D3"/>
    <w:rsid w:val="005856F6"/>
    <w:rsid w:val="005A78BA"/>
    <w:rsid w:val="005B543A"/>
    <w:rsid w:val="005C43AE"/>
    <w:rsid w:val="005D4CD8"/>
    <w:rsid w:val="005D7D6A"/>
    <w:rsid w:val="005E7A79"/>
    <w:rsid w:val="005F27F0"/>
    <w:rsid w:val="005F336B"/>
    <w:rsid w:val="006003A5"/>
    <w:rsid w:val="00610C68"/>
    <w:rsid w:val="006122FB"/>
    <w:rsid w:val="00614235"/>
    <w:rsid w:val="006222F2"/>
    <w:rsid w:val="00631C32"/>
    <w:rsid w:val="00635E3F"/>
    <w:rsid w:val="00641B33"/>
    <w:rsid w:val="006437AA"/>
    <w:rsid w:val="00650A71"/>
    <w:rsid w:val="006605F9"/>
    <w:rsid w:val="006634F1"/>
    <w:rsid w:val="006724F3"/>
    <w:rsid w:val="00673218"/>
    <w:rsid w:val="00677EB6"/>
    <w:rsid w:val="006A4C89"/>
    <w:rsid w:val="006A601A"/>
    <w:rsid w:val="006B39A4"/>
    <w:rsid w:val="006B4C02"/>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891"/>
    <w:rsid w:val="00723ABD"/>
    <w:rsid w:val="00734F65"/>
    <w:rsid w:val="00740FAA"/>
    <w:rsid w:val="0074443F"/>
    <w:rsid w:val="007539EC"/>
    <w:rsid w:val="00756761"/>
    <w:rsid w:val="00764518"/>
    <w:rsid w:val="0076713A"/>
    <w:rsid w:val="00776DBF"/>
    <w:rsid w:val="007A1631"/>
    <w:rsid w:val="007B099D"/>
    <w:rsid w:val="007B31A5"/>
    <w:rsid w:val="007C3392"/>
    <w:rsid w:val="007C36B2"/>
    <w:rsid w:val="007C4E6D"/>
    <w:rsid w:val="007C606A"/>
    <w:rsid w:val="007C7CF8"/>
    <w:rsid w:val="007D2BC1"/>
    <w:rsid w:val="007D608C"/>
    <w:rsid w:val="007E19E9"/>
    <w:rsid w:val="007F43F9"/>
    <w:rsid w:val="007F5FC4"/>
    <w:rsid w:val="008051BB"/>
    <w:rsid w:val="00805D2B"/>
    <w:rsid w:val="0081074E"/>
    <w:rsid w:val="00811362"/>
    <w:rsid w:val="0081238F"/>
    <w:rsid w:val="00812A6A"/>
    <w:rsid w:val="008135AD"/>
    <w:rsid w:val="00821C4D"/>
    <w:rsid w:val="0083089E"/>
    <w:rsid w:val="00835A6B"/>
    <w:rsid w:val="0084096D"/>
    <w:rsid w:val="00842440"/>
    <w:rsid w:val="008442ED"/>
    <w:rsid w:val="0085780B"/>
    <w:rsid w:val="00857E74"/>
    <w:rsid w:val="00861002"/>
    <w:rsid w:val="00863735"/>
    <w:rsid w:val="00873867"/>
    <w:rsid w:val="00875583"/>
    <w:rsid w:val="008771C2"/>
    <w:rsid w:val="0087758F"/>
    <w:rsid w:val="008A17B5"/>
    <w:rsid w:val="008A4942"/>
    <w:rsid w:val="008B0561"/>
    <w:rsid w:val="008B4003"/>
    <w:rsid w:val="008C2111"/>
    <w:rsid w:val="008C4ABB"/>
    <w:rsid w:val="008E6520"/>
    <w:rsid w:val="008F0184"/>
    <w:rsid w:val="009171EB"/>
    <w:rsid w:val="00932EB7"/>
    <w:rsid w:val="00934EF0"/>
    <w:rsid w:val="009377EA"/>
    <w:rsid w:val="00952118"/>
    <w:rsid w:val="00962923"/>
    <w:rsid w:val="009666F7"/>
    <w:rsid w:val="00970693"/>
    <w:rsid w:val="009710BF"/>
    <w:rsid w:val="009840AF"/>
    <w:rsid w:val="00990888"/>
    <w:rsid w:val="009A23B3"/>
    <w:rsid w:val="009A24C1"/>
    <w:rsid w:val="009A5869"/>
    <w:rsid w:val="009A5CA1"/>
    <w:rsid w:val="009B6854"/>
    <w:rsid w:val="009C6341"/>
    <w:rsid w:val="009F4ED8"/>
    <w:rsid w:val="00A060EE"/>
    <w:rsid w:val="00A0674F"/>
    <w:rsid w:val="00A1388B"/>
    <w:rsid w:val="00A17119"/>
    <w:rsid w:val="00A26760"/>
    <w:rsid w:val="00A30A5C"/>
    <w:rsid w:val="00A37B45"/>
    <w:rsid w:val="00A4550B"/>
    <w:rsid w:val="00A51CF4"/>
    <w:rsid w:val="00A968C9"/>
    <w:rsid w:val="00AA1EFE"/>
    <w:rsid w:val="00AA5BED"/>
    <w:rsid w:val="00AB3EEF"/>
    <w:rsid w:val="00AB4B60"/>
    <w:rsid w:val="00AB59F4"/>
    <w:rsid w:val="00AC14C0"/>
    <w:rsid w:val="00AC3FF9"/>
    <w:rsid w:val="00AC6919"/>
    <w:rsid w:val="00AD1D96"/>
    <w:rsid w:val="00AD7500"/>
    <w:rsid w:val="00AE5996"/>
    <w:rsid w:val="00AE5F8B"/>
    <w:rsid w:val="00B02181"/>
    <w:rsid w:val="00B061AC"/>
    <w:rsid w:val="00B13CE7"/>
    <w:rsid w:val="00B321A0"/>
    <w:rsid w:val="00B43E4B"/>
    <w:rsid w:val="00B633CB"/>
    <w:rsid w:val="00B76624"/>
    <w:rsid w:val="00B9086D"/>
    <w:rsid w:val="00B92404"/>
    <w:rsid w:val="00B96240"/>
    <w:rsid w:val="00B97A20"/>
    <w:rsid w:val="00BA3EE2"/>
    <w:rsid w:val="00BC1D15"/>
    <w:rsid w:val="00BC4F81"/>
    <w:rsid w:val="00BE2E6C"/>
    <w:rsid w:val="00BE6B3B"/>
    <w:rsid w:val="00C0220D"/>
    <w:rsid w:val="00C0266B"/>
    <w:rsid w:val="00C04077"/>
    <w:rsid w:val="00C049DB"/>
    <w:rsid w:val="00C156F6"/>
    <w:rsid w:val="00C61D4C"/>
    <w:rsid w:val="00C82312"/>
    <w:rsid w:val="00C960E8"/>
    <w:rsid w:val="00C97E5C"/>
    <w:rsid w:val="00CA00A3"/>
    <w:rsid w:val="00CB0C53"/>
    <w:rsid w:val="00CD0CC7"/>
    <w:rsid w:val="00CD1AC6"/>
    <w:rsid w:val="00CF0464"/>
    <w:rsid w:val="00CF72F2"/>
    <w:rsid w:val="00D012FB"/>
    <w:rsid w:val="00D03387"/>
    <w:rsid w:val="00D176CA"/>
    <w:rsid w:val="00D21313"/>
    <w:rsid w:val="00D21A4B"/>
    <w:rsid w:val="00D225C6"/>
    <w:rsid w:val="00D324BF"/>
    <w:rsid w:val="00D371E5"/>
    <w:rsid w:val="00D4080F"/>
    <w:rsid w:val="00D413E6"/>
    <w:rsid w:val="00D45795"/>
    <w:rsid w:val="00D4627C"/>
    <w:rsid w:val="00D47340"/>
    <w:rsid w:val="00D51EF6"/>
    <w:rsid w:val="00D64E66"/>
    <w:rsid w:val="00D73425"/>
    <w:rsid w:val="00D82FCE"/>
    <w:rsid w:val="00D930A0"/>
    <w:rsid w:val="00D96912"/>
    <w:rsid w:val="00DA4C4A"/>
    <w:rsid w:val="00DA7289"/>
    <w:rsid w:val="00DB463F"/>
    <w:rsid w:val="00DC61BA"/>
    <w:rsid w:val="00DC7157"/>
    <w:rsid w:val="00DC7618"/>
    <w:rsid w:val="00DE2028"/>
    <w:rsid w:val="00DE5CD2"/>
    <w:rsid w:val="00DE7755"/>
    <w:rsid w:val="00DE78CE"/>
    <w:rsid w:val="00E153B0"/>
    <w:rsid w:val="00E16767"/>
    <w:rsid w:val="00E246B3"/>
    <w:rsid w:val="00E34DB2"/>
    <w:rsid w:val="00E37F57"/>
    <w:rsid w:val="00E407E5"/>
    <w:rsid w:val="00E44D0A"/>
    <w:rsid w:val="00E613DA"/>
    <w:rsid w:val="00E719D1"/>
    <w:rsid w:val="00E77692"/>
    <w:rsid w:val="00E85372"/>
    <w:rsid w:val="00E854F7"/>
    <w:rsid w:val="00E96E34"/>
    <w:rsid w:val="00EA1A75"/>
    <w:rsid w:val="00EA3379"/>
    <w:rsid w:val="00EA41D3"/>
    <w:rsid w:val="00EB111D"/>
    <w:rsid w:val="00EB1A6B"/>
    <w:rsid w:val="00EF0CC3"/>
    <w:rsid w:val="00F228B3"/>
    <w:rsid w:val="00F40441"/>
    <w:rsid w:val="00F44832"/>
    <w:rsid w:val="00F56102"/>
    <w:rsid w:val="00F5781B"/>
    <w:rsid w:val="00F57C8C"/>
    <w:rsid w:val="00F60D77"/>
    <w:rsid w:val="00F617BB"/>
    <w:rsid w:val="00F66879"/>
    <w:rsid w:val="00F70700"/>
    <w:rsid w:val="00F80D67"/>
    <w:rsid w:val="00F97F25"/>
    <w:rsid w:val="00FA7B9E"/>
    <w:rsid w:val="00FC1530"/>
    <w:rsid w:val="00FD08DA"/>
    <w:rsid w:val="00FD3B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C30E5"/>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 w:type="paragraph" w:styleId="Revisie">
    <w:name w:val="Revision"/>
    <w:hidden/>
    <w:uiPriority w:val="99"/>
    <w:semiHidden/>
    <w:rsid w:val="00113748"/>
    <w:pPr>
      <w:ind w:left="0" w:firstLine="0"/>
    </w:pPr>
  </w:style>
  <w:style w:type="paragraph" w:styleId="Ballontekst">
    <w:name w:val="Balloon Text"/>
    <w:basedOn w:val="Standaard"/>
    <w:link w:val="BallontekstChar"/>
    <w:uiPriority w:val="99"/>
    <w:semiHidden/>
    <w:unhideWhenUsed/>
    <w:rsid w:val="002072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072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2500211">
      <w:bodyDiv w:val="1"/>
      <w:marLeft w:val="0"/>
      <w:marRight w:val="0"/>
      <w:marTop w:val="0"/>
      <w:marBottom w:val="0"/>
      <w:divBdr>
        <w:top w:val="none" w:sz="0" w:space="0" w:color="auto"/>
        <w:left w:val="none" w:sz="0" w:space="0" w:color="auto"/>
        <w:bottom w:val="none" w:sz="0" w:space="0" w:color="auto"/>
        <w:right w:val="none" w:sz="0" w:space="0" w:color="auto"/>
      </w:divBdr>
    </w:div>
    <w:div w:id="535654405">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783966795">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874539872">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32538789">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748844875">
      <w:bodyDiv w:val="1"/>
      <w:marLeft w:val="0"/>
      <w:marRight w:val="0"/>
      <w:marTop w:val="0"/>
      <w:marBottom w:val="0"/>
      <w:divBdr>
        <w:top w:val="none" w:sz="0" w:space="0" w:color="auto"/>
        <w:left w:val="none" w:sz="0" w:space="0" w:color="auto"/>
        <w:bottom w:val="none" w:sz="0" w:space="0" w:color="auto"/>
        <w:right w:val="none" w:sz="0" w:space="0" w:color="auto"/>
      </w:divBdr>
    </w:div>
    <w:div w:id="1794245689">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 w:id="203569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osgra@amsterdam.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gazine.golfnl-media.nl/programmaboek-bge/cover" TargetMode="External"/><Relationship Id="rId5" Type="http://schemas.openxmlformats.org/officeDocument/2006/relationships/webSettings" Target="webSettings.xml"/><Relationship Id="rId10" Type="http://schemas.openxmlformats.org/officeDocument/2006/relationships/hyperlink" Target="mailto:t.o.bosgra@amsterdam.nl" TargetMode="External"/><Relationship Id="rId4" Type="http://schemas.openxmlformats.org/officeDocument/2006/relationships/settings" Target="settings.xml"/><Relationship Id="rId9" Type="http://schemas.openxmlformats.org/officeDocument/2006/relationships/hyperlink" Target="mailto:tom.van.wijk@bridge.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7E53-51D2-4868-B5BC-E4AB7CF1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2022-12-04T08:43:00Z</dcterms:created>
  <dcterms:modified xsi:type="dcterms:W3CDTF">2022-12-04T08:43:00Z</dcterms:modified>
</cp:coreProperties>
</file>